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header1.xml" ContentType="application/vnd.openxmlformats-officedocument.wordprocessingml.header+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spacing w:val="30"/>
          <w:sz w:val="24"/>
          <w:szCs w:val="24"/>
        </w:rPr>
      </w:pPr>
      <w:r>
        <w:rPr>
          <w:b/>
          <w:spacing w:val="30"/>
          <w:sz w:val="24"/>
          <w:szCs w:val="24"/>
        </w:rPr>
      </w:r>
    </w:p>
    <w:p>
      <w:pPr>
        <w:pStyle w:val="Normal"/>
        <w:spacing w:lineRule="auto" w:line="360"/>
        <w:jc w:val="center"/>
        <w:rPr>
          <w:b/>
          <w:b/>
          <w:spacing w:val="30"/>
          <w:sz w:val="24"/>
          <w:szCs w:val="24"/>
        </w:rPr>
      </w:pPr>
      <w:r>
        <w:rPr>
          <w:b/>
          <w:spacing w:val="30"/>
          <w:sz w:val="24"/>
          <w:szCs w:val="24"/>
        </w:rPr>
        <w:t>DECRETO Nº 6.176/2025</w:t>
      </w:r>
    </w:p>
    <w:p>
      <w:pPr>
        <w:pStyle w:val="Normal"/>
        <w:spacing w:lineRule="auto" w:line="360"/>
        <w:jc w:val="center"/>
        <w:rPr>
          <w:b/>
          <w:b/>
          <w:spacing w:val="30"/>
          <w:sz w:val="24"/>
          <w:szCs w:val="24"/>
        </w:rPr>
      </w:pPr>
      <w:r>
        <w:rPr>
          <w:b/>
          <w:spacing w:val="30"/>
          <w:sz w:val="24"/>
          <w:szCs w:val="24"/>
        </w:rPr>
      </w:r>
    </w:p>
    <w:p>
      <w:pPr>
        <w:pStyle w:val="Normal"/>
        <w:spacing w:lineRule="auto" w:line="276"/>
        <w:ind w:left="3828" w:hanging="0"/>
        <w:jc w:val="both"/>
        <w:rPr/>
      </w:pPr>
      <w:r>
        <w:rPr/>
        <w:t>Dispõe sobre o Estatuto da Empresa de Manutenção, Habitação e Tecnologia de Cataguases – EMHATEC e dá outras providências.</w:t>
      </w:r>
    </w:p>
    <w:p>
      <w:pPr>
        <w:pStyle w:val="Normal"/>
        <w:spacing w:lineRule="auto" w:line="276"/>
        <w:ind w:left="1790" w:right="1879" w:hanging="0"/>
        <w:jc w:val="center"/>
        <w:rPr>
          <w:rFonts w:ascii="Arial" w:hAnsi="Arial" w:cs="Arial"/>
          <w:b/>
          <w:b/>
        </w:rPr>
      </w:pPr>
      <w:r>
        <w:rPr>
          <w:rFonts w:cs="Arial" w:ascii="Arial" w:hAnsi="Arial"/>
          <w:b/>
        </w:rPr>
      </w:r>
    </w:p>
    <w:p>
      <w:pPr>
        <w:pStyle w:val="Normal"/>
        <w:spacing w:lineRule="auto" w:line="276"/>
        <w:ind w:left="1790" w:right="1879" w:hanging="0"/>
        <w:jc w:val="center"/>
        <w:rPr>
          <w:rFonts w:ascii="Arial" w:hAnsi="Arial" w:cs="Arial"/>
          <w:b/>
          <w:b/>
        </w:rPr>
      </w:pPr>
      <w:r>
        <w:rPr>
          <w:rFonts w:cs="Arial" w:ascii="Arial" w:hAnsi="Arial"/>
          <w:b/>
        </w:rPr>
      </w:r>
    </w:p>
    <w:p>
      <w:pPr>
        <w:pStyle w:val="Normal"/>
        <w:spacing w:lineRule="auto" w:line="276"/>
        <w:jc w:val="both"/>
        <w:rPr>
          <w:rFonts w:ascii="Arial MT" w:hAnsi="Arial MT" w:cs="Arial MT"/>
        </w:rPr>
      </w:pPr>
      <w:r>
        <w:rPr>
          <w:b/>
          <w:bCs/>
        </w:rPr>
        <w:t xml:space="preserve">O PREFEITO DE CATAGUASES </w:t>
      </w:r>
      <w:r>
        <w:rPr/>
        <w:t>, no uso de suas atribuições legais conferidas pela Lei Orgânica do Município e pela Lei Municipal n.º 1.336, de 18 de dezembro de 1986, que criou a Empresa Municipal de Habitação - EMHA, que passou a ser denominada Empresa de Manutenção, Habitação e Tecnologia de Cataguases– EMHATEC,pela Lei Municipal 5.154, de 12 de novembro de 2025,e com fulcro na Lei Federal nº 10.406, de 10 de janeiro de 2002, e Lei Federal nº 13.303, de 30 de junho de 2016;</w:t>
      </w:r>
    </w:p>
    <w:p>
      <w:pPr>
        <w:pStyle w:val="Normal"/>
        <w:spacing w:lineRule="auto" w:line="276"/>
        <w:jc w:val="both"/>
        <w:rPr>
          <w:b/>
          <w:b/>
          <w:bCs/>
        </w:rPr>
      </w:pPr>
      <w:r>
        <w:rPr>
          <w:b/>
          <w:bCs/>
        </w:rPr>
      </w:r>
    </w:p>
    <w:p>
      <w:pPr>
        <w:pStyle w:val="Normal"/>
        <w:spacing w:lineRule="auto" w:line="276"/>
        <w:jc w:val="center"/>
        <w:rPr>
          <w:b/>
          <w:b/>
          <w:bCs/>
        </w:rPr>
      </w:pPr>
      <w:r>
        <w:rPr>
          <w:b/>
          <w:bCs/>
        </w:rPr>
      </w:r>
    </w:p>
    <w:p>
      <w:pPr>
        <w:pStyle w:val="Normal"/>
        <w:spacing w:lineRule="auto" w:line="276"/>
        <w:jc w:val="center"/>
        <w:rPr/>
      </w:pPr>
      <w:r>
        <w:rPr>
          <w:b/>
          <w:bCs/>
        </w:rPr>
        <w:t>DECRETA:</w:t>
      </w:r>
    </w:p>
    <w:p>
      <w:pPr>
        <w:pStyle w:val="Corpodetexto"/>
        <w:spacing w:lineRule="auto" w:line="276" w:before="63" w:after="0"/>
        <w:rPr>
          <w:rFonts w:ascii="Arial" w:hAnsi="Arial" w:cs="Arial"/>
          <w:b/>
          <w:b/>
          <w:sz w:val="22"/>
          <w:szCs w:val="22"/>
        </w:rPr>
      </w:pPr>
      <w:r>
        <w:rPr>
          <w:rFonts w:cs="Arial" w:ascii="Arial" w:hAnsi="Arial"/>
          <w:b/>
          <w:sz w:val="22"/>
          <w:szCs w:val="22"/>
        </w:rPr>
      </w:r>
    </w:p>
    <w:p>
      <w:pPr>
        <w:pStyle w:val="Normal"/>
        <w:ind w:left="1792" w:right="1879" w:hanging="0"/>
        <w:jc w:val="center"/>
        <w:rPr>
          <w:rFonts w:ascii="Arial" w:hAnsi="Arial" w:cs="Arial"/>
          <w:b/>
          <w:b/>
          <w:sz w:val="22"/>
          <w:szCs w:val="22"/>
        </w:rPr>
      </w:pPr>
      <w:r>
        <w:rPr>
          <w:rFonts w:cs="Arial" w:ascii="Arial" w:hAnsi="Arial"/>
          <w:b/>
        </w:rPr>
        <w:t>TÍTULO</w:t>
      </w:r>
      <w:r>
        <w:rPr>
          <w:rFonts w:cs="Arial" w:ascii="Arial" w:hAnsi="Arial"/>
          <w:b/>
          <w:spacing w:val="-10"/>
        </w:rPr>
        <w:t>I</w:t>
      </w:r>
    </w:p>
    <w:p>
      <w:pPr>
        <w:pStyle w:val="Normal"/>
        <w:spacing w:before="95" w:after="0"/>
        <w:ind w:right="93" w:hanging="0"/>
        <w:jc w:val="center"/>
        <w:rPr>
          <w:rFonts w:ascii="Arial" w:hAnsi="Arial" w:cs="Arial"/>
          <w:b/>
          <w:b/>
        </w:rPr>
      </w:pPr>
      <w:r>
        <w:rPr>
          <w:rFonts w:cs="Arial" w:ascii="Arial" w:hAnsi="Arial"/>
          <w:b/>
        </w:rPr>
        <w:t xml:space="preserve">CARACTERÍSTICAS , OBJETO SOCIAL, INTERESSE PÚBLICO E CAPITAL </w:t>
      </w:r>
      <w:r>
        <w:rPr>
          <w:rFonts w:cs="Arial" w:ascii="Arial" w:hAnsi="Arial"/>
          <w:b/>
          <w:spacing w:val="-2"/>
        </w:rPr>
        <w:t>SOCIAL</w:t>
      </w:r>
    </w:p>
    <w:p>
      <w:pPr>
        <w:pStyle w:val="Corpodetexto"/>
        <w:spacing w:before="69" w:after="0"/>
        <w:rPr>
          <w:rFonts w:ascii="Arial" w:hAnsi="Arial" w:cs="Arial"/>
          <w:b/>
          <w:b/>
          <w:sz w:val="22"/>
          <w:szCs w:val="22"/>
        </w:rPr>
      </w:pPr>
      <w:r>
        <w:rPr>
          <w:rFonts w:cs="Arial" w:ascii="Arial" w:hAnsi="Arial"/>
          <w:b/>
          <w:sz w:val="22"/>
          <w:szCs w:val="22"/>
        </w:rPr>
      </w:r>
    </w:p>
    <w:p>
      <w:pPr>
        <w:pStyle w:val="Corpodetexto"/>
        <w:spacing w:before="69" w:after="0"/>
        <w:jc w:val="center"/>
        <w:rPr>
          <w:rFonts w:ascii="Arial" w:hAnsi="Arial" w:cs="Arial"/>
          <w:b/>
          <w:b/>
          <w:sz w:val="22"/>
          <w:szCs w:val="22"/>
        </w:rPr>
      </w:pPr>
      <w:r>
        <w:rPr>
          <w:rFonts w:cs="Arial" w:ascii="Arial" w:hAnsi="Arial"/>
          <w:b/>
          <w:sz w:val="22"/>
          <w:szCs w:val="22"/>
        </w:rPr>
        <w:t xml:space="preserve">Capítulo I </w:t>
      </w:r>
    </w:p>
    <w:p>
      <w:pPr>
        <w:pStyle w:val="Corpodetexto"/>
        <w:spacing w:before="69" w:after="0"/>
        <w:jc w:val="center"/>
        <w:rPr>
          <w:rFonts w:ascii="Arial" w:hAnsi="Arial" w:cs="Arial"/>
          <w:b/>
          <w:b/>
          <w:sz w:val="22"/>
          <w:szCs w:val="22"/>
        </w:rPr>
      </w:pPr>
      <w:r>
        <w:rPr>
          <w:rFonts w:cs="Arial" w:ascii="Arial" w:hAnsi="Arial"/>
          <w:b/>
          <w:sz w:val="22"/>
          <w:szCs w:val="22"/>
        </w:rPr>
        <w:t>Características</w:t>
      </w:r>
    </w:p>
    <w:p>
      <w:pPr>
        <w:pStyle w:val="Corpodetexto"/>
        <w:spacing w:before="72" w:after="0"/>
        <w:rPr>
          <w:rFonts w:ascii="Arial" w:hAnsi="Arial" w:cs="Arial"/>
          <w:b/>
          <w:b/>
          <w:sz w:val="22"/>
          <w:szCs w:val="22"/>
        </w:rPr>
      </w:pPr>
      <w:r>
        <w:rPr>
          <w:rFonts w:cs="Arial" w:ascii="Arial" w:hAnsi="Arial"/>
          <w:b/>
          <w:sz w:val="22"/>
          <w:szCs w:val="22"/>
        </w:rPr>
      </w:r>
    </w:p>
    <w:p>
      <w:pPr>
        <w:pStyle w:val="Normal"/>
        <w:ind w:left="124" w:hanging="0"/>
        <w:jc w:val="center"/>
        <w:rPr>
          <w:rFonts w:ascii="Arial" w:hAnsi="Arial" w:cs="Arial"/>
          <w:b/>
          <w:b/>
          <w:spacing w:val="8"/>
          <w:sz w:val="22"/>
          <w:szCs w:val="22"/>
        </w:rPr>
      </w:pPr>
      <w:r>
        <w:rPr>
          <w:rFonts w:cs="Arial" w:ascii="Arial" w:hAnsi="Arial"/>
          <w:b/>
        </w:rPr>
        <w:t>SeçãoI</w:t>
      </w:r>
    </w:p>
    <w:p>
      <w:pPr>
        <w:pStyle w:val="Normal"/>
        <w:ind w:left="124" w:hanging="0"/>
        <w:jc w:val="center"/>
        <w:rPr>
          <w:rFonts w:ascii="Arial" w:hAnsi="Arial" w:cs="Arial"/>
          <w:b/>
          <w:b/>
        </w:rPr>
      </w:pPr>
      <w:r>
        <w:rPr>
          <w:rFonts w:cs="Arial" w:ascii="Arial" w:hAnsi="Arial"/>
          <w:b/>
        </w:rPr>
        <w:t xml:space="preserve">Denominação </w:t>
      </w:r>
      <w:r>
        <w:rPr>
          <w:rFonts w:cs="Arial" w:ascii="Arial" w:hAnsi="Arial"/>
          <w:b/>
          <w:spacing w:val="-2"/>
        </w:rPr>
        <w:t>Social</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 xml:space="preserve">Art. 1º A Empresa de Manutenção, Habitação e Tecnologia de Cataguases– EMHATEC, que usará a sigla EMHATEC, originariamente denominada </w:t>
      </w:r>
      <w:r>
        <w:rPr>
          <w:sz w:val="22"/>
          <w:szCs w:val="22"/>
        </w:rPr>
        <w:t>Empresa Municipal de Habitação – EMHA, é</w:t>
      </w:r>
      <w:r>
        <w:rPr>
          <w:rFonts w:cs="Arial" w:ascii="Arial" w:hAnsi="Arial"/>
          <w:sz w:val="22"/>
          <w:szCs w:val="22"/>
        </w:rPr>
        <w:t xml:space="preserve"> Empresa Pública Municipal, de natureza civil, regularmente constituída nos termos da </w:t>
      </w:r>
      <w:r>
        <w:rPr>
          <w:sz w:val="22"/>
          <w:szCs w:val="22"/>
        </w:rPr>
        <w:t>Lei Municipal n.º 1.336, de 18 de dezembro 1986</w:t>
      </w:r>
      <w:r>
        <w:rPr>
          <w:rFonts w:cs="Arial" w:ascii="Arial" w:hAnsi="Arial"/>
          <w:sz w:val="22"/>
          <w:szCs w:val="22"/>
        </w:rPr>
        <w:t>, e reger-se-á pelo disposto na legislação vigente e pelo presente Estatuto Social.</w:t>
      </w:r>
    </w:p>
    <w:p>
      <w:pPr>
        <w:pStyle w:val="Corpodetexto"/>
        <w:spacing w:lineRule="auto" w:line="276" w:before="38" w:after="0"/>
        <w:rPr>
          <w:rFonts w:ascii="Arial" w:hAnsi="Arial" w:cs="Arial"/>
          <w:sz w:val="22"/>
          <w:szCs w:val="22"/>
        </w:rPr>
      </w:pPr>
      <w:r>
        <w:rPr>
          <w:rFonts w:cs="Arial" w:ascii="Arial" w:hAnsi="Arial"/>
          <w:sz w:val="22"/>
          <w:szCs w:val="22"/>
        </w:rPr>
      </w:r>
    </w:p>
    <w:p>
      <w:pPr>
        <w:pStyle w:val="Ttulo2"/>
        <w:spacing w:lineRule="auto" w:line="276" w:before="1" w:after="0"/>
        <w:rPr>
          <w:rFonts w:ascii="Arial" w:hAnsi="Arial" w:cs="Arial"/>
          <w:b/>
          <w:b/>
          <w:spacing w:val="5"/>
          <w:sz w:val="22"/>
          <w:szCs w:val="22"/>
        </w:rPr>
      </w:pPr>
      <w:r>
        <w:rPr>
          <w:b/>
          <w:sz w:val="22"/>
          <w:szCs w:val="22"/>
        </w:rPr>
        <w:t>SeçãoII</w:t>
      </w:r>
    </w:p>
    <w:p>
      <w:pPr>
        <w:pStyle w:val="Ttulo2"/>
        <w:spacing w:lineRule="auto" w:line="276" w:before="1" w:after="0"/>
        <w:rPr>
          <w:b/>
          <w:b/>
          <w:sz w:val="22"/>
          <w:szCs w:val="22"/>
        </w:rPr>
      </w:pPr>
      <w:r>
        <w:rPr>
          <w:b/>
          <w:spacing w:val="-4"/>
          <w:sz w:val="22"/>
          <w:szCs w:val="22"/>
        </w:rPr>
        <w:t>Sede</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pacing w:val="-2"/>
          <w:sz w:val="22"/>
          <w:szCs w:val="22"/>
        </w:rPr>
      </w:pPr>
      <w:r>
        <w:rPr>
          <w:rFonts w:cs="Arial" w:ascii="Arial" w:hAnsi="Arial"/>
          <w:sz w:val="22"/>
          <w:szCs w:val="22"/>
        </w:rPr>
        <w:t xml:space="preserve">Art. 2º A sede e o foro da Empresa de Manutenção, Habitação e Tecnologia de Cataguases  – EMHATEC é na Avenida Astolfo Dutra, nº. 751, Centro, CEP 36.770-001, Cataguases -Minas Gerais, podendo, obedecidas as normas legais e a critério do Conselho de Administração, instalar, manter e extinguir estabelecimentos de caráter meramente administrativo, em qualquer parte do território </w:t>
      </w:r>
      <w:r>
        <w:rPr>
          <w:rFonts w:cs="Arial" w:ascii="Arial" w:hAnsi="Arial"/>
          <w:spacing w:val="-2"/>
          <w:sz w:val="22"/>
          <w:szCs w:val="22"/>
        </w:rPr>
        <w:t>nacional.</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Ttulo2"/>
        <w:spacing w:lineRule="auto" w:line="276" w:before="1" w:after="0"/>
        <w:rPr>
          <w:rFonts w:ascii="Arial" w:hAnsi="Arial" w:cs="Arial"/>
          <w:b/>
          <w:b/>
          <w:spacing w:val="6"/>
          <w:sz w:val="22"/>
          <w:szCs w:val="22"/>
        </w:rPr>
      </w:pPr>
      <w:r>
        <w:rPr>
          <w:b/>
          <w:sz w:val="22"/>
          <w:szCs w:val="22"/>
        </w:rPr>
        <w:t>SeçãoIII</w:t>
      </w:r>
    </w:p>
    <w:p>
      <w:pPr>
        <w:pStyle w:val="Ttulo2"/>
        <w:spacing w:lineRule="auto" w:line="276" w:before="1" w:after="0"/>
        <w:rPr>
          <w:b/>
          <w:b/>
          <w:sz w:val="22"/>
          <w:szCs w:val="22"/>
        </w:rPr>
      </w:pPr>
      <w:r>
        <w:rPr>
          <w:b/>
          <w:sz w:val="22"/>
          <w:szCs w:val="22"/>
        </w:rPr>
        <w:t>Prazode</w:t>
      </w:r>
      <w:r>
        <w:rPr>
          <w:b/>
          <w:spacing w:val="-2"/>
          <w:sz w:val="22"/>
          <w:szCs w:val="22"/>
        </w:rPr>
        <w:t>Duração</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pacing w:val="-2"/>
          <w:sz w:val="22"/>
          <w:szCs w:val="22"/>
        </w:rPr>
      </w:pPr>
      <w:r>
        <w:rPr>
          <w:rFonts w:cs="Arial" w:ascii="Arial" w:hAnsi="Arial"/>
          <w:sz w:val="22"/>
          <w:szCs w:val="22"/>
        </w:rPr>
        <w:t>Art.3º - O prazo de duração da Empresa é indeterminado, nos termos da legislação vigente</w:t>
      </w:r>
      <w:r>
        <w:rPr>
          <w:rFonts w:cs="Arial" w:ascii="Arial" w:hAnsi="Arial"/>
          <w:spacing w:val="-2"/>
          <w:sz w:val="22"/>
          <w:szCs w:val="22"/>
        </w:rPr>
        <w:t>.</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center"/>
        <w:rPr>
          <w:rFonts w:ascii="Arial" w:hAnsi="Arial" w:cs="Arial"/>
          <w:b/>
          <w:b/>
          <w:sz w:val="22"/>
          <w:szCs w:val="22"/>
        </w:rPr>
      </w:pPr>
      <w:r>
        <w:rPr>
          <w:rFonts w:cs="Arial" w:ascii="Arial" w:hAnsi="Arial"/>
          <w:b/>
          <w:sz w:val="22"/>
          <w:szCs w:val="22"/>
        </w:rPr>
        <w:t xml:space="preserve">Capítulo II </w:t>
      </w:r>
    </w:p>
    <w:p>
      <w:pPr>
        <w:pStyle w:val="Corpodetexto"/>
        <w:spacing w:lineRule="auto" w:line="276" w:before="69" w:after="0"/>
        <w:jc w:val="center"/>
        <w:rPr>
          <w:rFonts w:ascii="Arial" w:hAnsi="Arial" w:cs="Arial"/>
          <w:b/>
          <w:b/>
          <w:sz w:val="22"/>
          <w:szCs w:val="22"/>
        </w:rPr>
      </w:pPr>
      <w:r>
        <w:rPr>
          <w:rFonts w:cs="Arial" w:ascii="Arial" w:hAnsi="Arial"/>
          <w:b/>
          <w:sz w:val="22"/>
          <w:szCs w:val="22"/>
        </w:rPr>
        <w:t>Objeto Social</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pacing w:val="-2"/>
          <w:sz w:val="22"/>
          <w:szCs w:val="22"/>
        </w:rPr>
      </w:pPr>
      <w:r>
        <w:rPr>
          <w:rFonts w:cs="Arial" w:ascii="Arial" w:hAnsi="Arial"/>
          <w:sz w:val="22"/>
          <w:szCs w:val="22"/>
        </w:rPr>
        <w:t xml:space="preserve">Art. 4º A Empresa de Manutenção, Habitação e Tecnologia de Cataguases– EMHATEC tem por finalidade o atendimento operacional às administrações públicas direta e indireta, além do desenvolvimento e implementação de projetos e a prestação de serviços relacionados às suas finalidades institucionais, dentre as quais se destacam as </w:t>
      </w:r>
      <w:r>
        <w:rPr>
          <w:rFonts w:cs="Arial" w:ascii="Arial" w:hAnsi="Arial"/>
          <w:spacing w:val="-2"/>
          <w:sz w:val="22"/>
          <w:szCs w:val="22"/>
        </w:rPr>
        <w:t>seguintes:</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Corpodetexto"/>
        <w:spacing w:lineRule="auto" w:line="276"/>
        <w:jc w:val="both"/>
        <w:rPr>
          <w:rFonts w:ascii="Arial" w:hAnsi="Arial" w:cs="Arial"/>
          <w:spacing w:val="-2"/>
          <w:sz w:val="22"/>
          <w:szCs w:val="22"/>
        </w:rPr>
      </w:pPr>
      <w:r>
        <w:rPr>
          <w:rFonts w:cs="Arial" w:ascii="Arial" w:hAnsi="Arial"/>
          <w:spacing w:val="-2"/>
          <w:sz w:val="22"/>
          <w:szCs w:val="22"/>
        </w:rPr>
        <w:t>I - Planejar, coordenar, executar e gerenciar a prestação de serviços de apoio operacional e facilities em espaços públicos e privados, abrangendo atividades de limpeza, conservação, alimentação escolar, atendimento ao público, entre outros;</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Corpodetexto"/>
        <w:spacing w:lineRule="auto" w:line="276"/>
        <w:jc w:val="both"/>
        <w:rPr>
          <w:rFonts w:ascii="Arial" w:hAnsi="Arial" w:cs="Arial"/>
          <w:spacing w:val="-2"/>
          <w:sz w:val="22"/>
          <w:szCs w:val="22"/>
        </w:rPr>
      </w:pPr>
      <w:r>
        <w:rPr>
          <w:rFonts w:cs="Arial" w:ascii="Arial" w:hAnsi="Arial"/>
          <w:spacing w:val="-2"/>
          <w:sz w:val="22"/>
          <w:szCs w:val="22"/>
        </w:rPr>
        <w:t>II - Planejar, executar e gerenciar atividades de operação e manutenção urbana, incluindo capina, poda, drenagem pluvial, limpeza de córregos e rios, varrição de vias e espaços públicos;</w:t>
      </w:r>
    </w:p>
    <w:p>
      <w:pPr>
        <w:pStyle w:val="Corpodetexto"/>
        <w:spacing w:lineRule="auto" w:line="276"/>
        <w:jc w:val="both"/>
        <w:rPr>
          <w:rFonts w:ascii="Arial" w:hAnsi="Arial" w:cs="Arial"/>
          <w:spacing w:val="-2"/>
          <w:sz w:val="22"/>
          <w:szCs w:val="22"/>
          <w:lang w:val="pt-BR"/>
        </w:rPr>
      </w:pPr>
      <w:r>
        <w:rPr>
          <w:rFonts w:cs="Arial" w:ascii="Arial" w:hAnsi="Arial"/>
          <w:spacing w:val="-2"/>
          <w:sz w:val="22"/>
          <w:szCs w:val="22"/>
          <w:lang w:val="pt-BR"/>
        </w:rPr>
        <w:t>III - Executar serviços de saneamento básico, sistemas de escoamento e drenagem, correção de cursos d'água e de esgoto;</w:t>
      </w:r>
    </w:p>
    <w:p>
      <w:pPr>
        <w:pStyle w:val="Corpodetexto"/>
        <w:spacing w:lineRule="auto" w:line="276"/>
        <w:jc w:val="both"/>
        <w:rPr>
          <w:rFonts w:ascii="Arial" w:hAnsi="Arial" w:cs="Arial"/>
          <w:spacing w:val="-2"/>
          <w:sz w:val="22"/>
          <w:szCs w:val="22"/>
        </w:rPr>
      </w:pPr>
      <w:r>
        <w:rPr>
          <w:rFonts w:cs="Arial" w:ascii="Arial" w:hAnsi="Arial"/>
          <w:spacing w:val="-2"/>
          <w:sz w:val="22"/>
          <w:szCs w:val="22"/>
        </w:rPr>
        <w:t>IV - Recuperar e remanejar áreas degradadas de propriedade pública, para uso de interesse coletivo;</w:t>
      </w:r>
    </w:p>
    <w:p>
      <w:pPr>
        <w:pStyle w:val="Corpodetexto"/>
        <w:spacing w:lineRule="auto" w:line="276"/>
        <w:jc w:val="both"/>
        <w:rPr>
          <w:rFonts w:ascii="Arial" w:hAnsi="Arial" w:cs="Arial"/>
          <w:spacing w:val="-2"/>
          <w:sz w:val="22"/>
          <w:szCs w:val="22"/>
        </w:rPr>
      </w:pPr>
      <w:r>
        <w:rPr>
          <w:rFonts w:cs="Arial" w:ascii="Arial" w:hAnsi="Arial"/>
          <w:spacing w:val="-2"/>
          <w:sz w:val="22"/>
          <w:szCs w:val="22"/>
        </w:rPr>
        <w:t>V - Realizar serviços de transporte por meio de locação de veículos e máquinas, com ou sem condutor, atendendo às demandas do poder público;</w:t>
      </w:r>
    </w:p>
    <w:p>
      <w:pPr>
        <w:pStyle w:val="Corpodetexto"/>
        <w:spacing w:lineRule="auto" w:line="276"/>
        <w:jc w:val="both"/>
        <w:rPr>
          <w:rFonts w:ascii="Arial" w:hAnsi="Arial" w:cs="Arial"/>
          <w:spacing w:val="-2"/>
          <w:sz w:val="22"/>
          <w:szCs w:val="22"/>
          <w:lang w:val="pt-BR"/>
        </w:rPr>
      </w:pPr>
      <w:r>
        <w:rPr>
          <w:rFonts w:cs="Arial" w:ascii="Arial" w:hAnsi="Arial"/>
          <w:spacing w:val="-2"/>
          <w:sz w:val="22"/>
          <w:szCs w:val="22"/>
          <w:lang w:val="pt-BR"/>
        </w:rPr>
        <w:t>VI – Executar obras e serviços de manutenção de bens públicos, como praças, unidades e instalações urbanas e rurais;</w:t>
      </w:r>
    </w:p>
    <w:p>
      <w:pPr>
        <w:pStyle w:val="Corpodetexto"/>
        <w:spacing w:lineRule="auto" w:line="276"/>
        <w:jc w:val="both"/>
        <w:rPr>
          <w:rFonts w:ascii="Arial" w:hAnsi="Arial" w:cs="Arial"/>
          <w:spacing w:val="-2"/>
          <w:sz w:val="22"/>
          <w:szCs w:val="22"/>
        </w:rPr>
      </w:pPr>
      <w:r>
        <w:rPr>
          <w:rFonts w:cs="Arial" w:ascii="Arial" w:hAnsi="Arial"/>
          <w:spacing w:val="-2"/>
          <w:sz w:val="22"/>
          <w:szCs w:val="22"/>
        </w:rPr>
        <w:t xml:space="preserve">VII - Projetar e executar obras para moradias de interesse social e urbanização de lotes e equipamentos urbanos, com acesso a financiamento; </w:t>
      </w:r>
    </w:p>
    <w:p>
      <w:pPr>
        <w:pStyle w:val="Corpodetexto"/>
        <w:spacing w:lineRule="auto" w:line="276"/>
        <w:jc w:val="both"/>
        <w:rPr>
          <w:rFonts w:ascii="Arial" w:hAnsi="Arial" w:cs="Arial"/>
          <w:spacing w:val="-2"/>
          <w:sz w:val="22"/>
          <w:szCs w:val="22"/>
          <w:lang w:val="pt-BR"/>
        </w:rPr>
      </w:pPr>
      <w:r>
        <w:rPr>
          <w:rFonts w:cs="Arial" w:ascii="Arial" w:hAnsi="Arial"/>
          <w:spacing w:val="-2"/>
          <w:sz w:val="22"/>
          <w:szCs w:val="22"/>
          <w:lang w:val="pt-BR"/>
        </w:rPr>
        <w:t>VIII - Gerir todo o ciclo de resíduos sólidos urbanos: coleta, transporte, tratamento, destinação final e gestão de aterros, com foco em sustentabilidade e saúde pública;</w:t>
      </w:r>
    </w:p>
    <w:p>
      <w:pPr>
        <w:pStyle w:val="Corpodetexto"/>
        <w:spacing w:lineRule="auto" w:line="276"/>
        <w:jc w:val="both"/>
        <w:rPr>
          <w:rFonts w:ascii="Arial" w:hAnsi="Arial" w:cs="Arial"/>
          <w:spacing w:val="-2"/>
          <w:sz w:val="22"/>
          <w:szCs w:val="22"/>
        </w:rPr>
      </w:pPr>
      <w:r>
        <w:rPr>
          <w:rFonts w:cs="Arial" w:ascii="Arial" w:hAnsi="Arial"/>
          <w:spacing w:val="-2"/>
          <w:sz w:val="22"/>
          <w:szCs w:val="22"/>
        </w:rPr>
        <w:t>IX – Planejar e executar projetos de modernização da infraestrutura urbana com base em tecnologias inteligentes e soluções sustentáveis;</w:t>
      </w:r>
    </w:p>
    <w:p>
      <w:pPr>
        <w:pStyle w:val="Corpodetexto"/>
        <w:spacing w:lineRule="auto" w:line="276"/>
        <w:jc w:val="both"/>
        <w:rPr>
          <w:rFonts w:ascii="Arial" w:hAnsi="Arial" w:cs="Arial"/>
          <w:spacing w:val="-2"/>
          <w:sz w:val="22"/>
          <w:szCs w:val="22"/>
        </w:rPr>
      </w:pPr>
      <w:r>
        <w:rPr>
          <w:rFonts w:cs="Arial" w:ascii="Arial" w:hAnsi="Arial"/>
          <w:spacing w:val="-2"/>
          <w:sz w:val="22"/>
          <w:szCs w:val="22"/>
        </w:rPr>
        <w:t>X - Preservar e explorar reservas ecológicas e áreas de lazer, promovendo recreação, esporte e turismo ambiental e cultural;</w:t>
      </w:r>
    </w:p>
    <w:p>
      <w:pPr>
        <w:pStyle w:val="Corpodetexto"/>
        <w:spacing w:lineRule="auto" w:line="276"/>
        <w:jc w:val="both"/>
        <w:rPr>
          <w:rFonts w:ascii="Arial" w:hAnsi="Arial" w:cs="Arial"/>
          <w:spacing w:val="-2"/>
          <w:sz w:val="22"/>
          <w:szCs w:val="22"/>
        </w:rPr>
      </w:pPr>
      <w:r>
        <w:rPr>
          <w:rFonts w:cs="Arial" w:ascii="Arial" w:hAnsi="Arial"/>
          <w:spacing w:val="-2"/>
          <w:sz w:val="22"/>
          <w:szCs w:val="22"/>
        </w:rPr>
        <w:t>XI - Promover licitações para aquisição, alienação de bens e contratação de serviços e obras, conforme a Lei Federal nº 13.303/2016;</w:t>
      </w:r>
    </w:p>
    <w:p>
      <w:pPr>
        <w:pStyle w:val="Corpodetexto"/>
        <w:spacing w:lineRule="auto" w:line="276"/>
        <w:jc w:val="both"/>
        <w:rPr>
          <w:rFonts w:ascii="Arial" w:hAnsi="Arial" w:cs="Arial"/>
          <w:spacing w:val="-2"/>
          <w:sz w:val="22"/>
          <w:szCs w:val="22"/>
          <w:lang w:val="pt-BR"/>
        </w:rPr>
      </w:pPr>
      <w:r>
        <w:rPr>
          <w:rFonts w:cs="Arial" w:ascii="Arial" w:hAnsi="Arial"/>
          <w:spacing w:val="-2"/>
          <w:sz w:val="22"/>
          <w:szCs w:val="22"/>
          <w:lang w:val="pt-BR"/>
        </w:rPr>
        <w:t>XII - Atuar supletivamente na infraestrutura viária e no transporte urbano, quando autorizada;</w:t>
      </w:r>
    </w:p>
    <w:p>
      <w:pPr>
        <w:pStyle w:val="Corpodetexto"/>
        <w:spacing w:lineRule="auto" w:line="276"/>
        <w:jc w:val="both"/>
        <w:rPr>
          <w:rFonts w:ascii="Arial" w:hAnsi="Arial" w:cs="Arial"/>
          <w:spacing w:val="-2"/>
          <w:sz w:val="22"/>
          <w:szCs w:val="22"/>
        </w:rPr>
      </w:pPr>
      <w:r>
        <w:rPr>
          <w:rFonts w:cs="Arial" w:ascii="Arial" w:hAnsi="Arial"/>
          <w:spacing w:val="-2"/>
          <w:sz w:val="22"/>
          <w:szCs w:val="22"/>
        </w:rPr>
        <w:t>XIII - Elaborar estudos, planos e projetos que atendam aos objetivos institucionais da empresa;</w:t>
      </w:r>
    </w:p>
    <w:p>
      <w:pPr>
        <w:pStyle w:val="Corpodetexto"/>
        <w:spacing w:lineRule="auto" w:line="276"/>
        <w:jc w:val="both"/>
        <w:rPr>
          <w:rFonts w:ascii="Arial" w:hAnsi="Arial" w:cs="Arial"/>
          <w:spacing w:val="-2"/>
          <w:sz w:val="22"/>
          <w:szCs w:val="22"/>
        </w:rPr>
      </w:pPr>
      <w:r>
        <w:rPr>
          <w:rFonts w:cs="Arial" w:ascii="Arial" w:hAnsi="Arial"/>
          <w:spacing w:val="-2"/>
          <w:sz w:val="22"/>
          <w:szCs w:val="22"/>
        </w:rPr>
        <w:t>XIV - Promover, apoiar e explorar a programação cultural do município, incluindo eventos, shows, exposições e valorização do patrimônio histórico edificado;</w:t>
      </w:r>
    </w:p>
    <w:p>
      <w:pPr>
        <w:pStyle w:val="Corpodetexto"/>
        <w:spacing w:lineRule="auto" w:line="276"/>
        <w:jc w:val="both"/>
        <w:rPr>
          <w:rFonts w:ascii="Arial" w:hAnsi="Arial" w:cs="Arial"/>
          <w:spacing w:val="-2"/>
          <w:sz w:val="22"/>
          <w:szCs w:val="22"/>
        </w:rPr>
      </w:pPr>
      <w:r>
        <w:rPr>
          <w:rFonts w:cs="Arial" w:ascii="Arial" w:hAnsi="Arial"/>
          <w:spacing w:val="-2"/>
          <w:sz w:val="22"/>
          <w:szCs w:val="22"/>
        </w:rPr>
        <w:t>XV - Explorar e gerenciar serviços de interesse público delegados mediante concessão, contrato ou convênio;</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Corpodetexto"/>
        <w:spacing w:lineRule="auto" w:line="276"/>
        <w:jc w:val="both"/>
        <w:rPr>
          <w:rFonts w:ascii="Arial" w:hAnsi="Arial" w:cs="Arial"/>
          <w:spacing w:val="-2"/>
          <w:sz w:val="22"/>
          <w:szCs w:val="22"/>
        </w:rPr>
      </w:pPr>
      <w:r>
        <w:rPr>
          <w:rFonts w:cs="Arial" w:ascii="Arial" w:hAnsi="Arial"/>
          <w:spacing w:val="-2"/>
          <w:sz w:val="22"/>
          <w:szCs w:val="22"/>
        </w:rPr>
        <w:t>XVI – Fomentar a pesquisa, o desenvolvimento, a produção e a aplicação de tecnologias, metodologias, sistemas e soluções digitais para a modernização da gestão pública e para o atendimento de demandas sociais;</w:t>
      </w:r>
    </w:p>
    <w:p>
      <w:pPr>
        <w:pStyle w:val="Corpodetexto"/>
        <w:spacing w:lineRule="auto" w:line="276"/>
        <w:jc w:val="both"/>
        <w:rPr>
          <w:rFonts w:ascii="Arial" w:hAnsi="Arial" w:cs="Arial"/>
          <w:spacing w:val="-2"/>
          <w:sz w:val="22"/>
          <w:szCs w:val="22"/>
        </w:rPr>
      </w:pPr>
      <w:r>
        <w:rPr>
          <w:rFonts w:cs="Arial" w:ascii="Arial" w:hAnsi="Arial"/>
          <w:spacing w:val="-2"/>
          <w:sz w:val="22"/>
          <w:szCs w:val="22"/>
        </w:rPr>
        <w:t>XVII – Fomentar e desenvolver pesquisa científica, inovação e desenvolvimento tecnológico, inclusive mediante celebração de parcerias com entes públicos e privados, instituições de ensino, centros de pesquisa e organizações da sociedade civil;</w:t>
      </w:r>
    </w:p>
    <w:p>
      <w:pPr>
        <w:pStyle w:val="Corpodetexto"/>
        <w:spacing w:lineRule="auto" w:line="276"/>
        <w:jc w:val="both"/>
        <w:rPr>
          <w:rFonts w:ascii="Arial" w:hAnsi="Arial" w:cs="Arial"/>
          <w:spacing w:val="-2"/>
          <w:sz w:val="22"/>
          <w:szCs w:val="22"/>
        </w:rPr>
      </w:pPr>
      <w:r>
        <w:rPr>
          <w:rFonts w:cs="Arial" w:ascii="Arial" w:hAnsi="Arial"/>
          <w:spacing w:val="-2"/>
          <w:sz w:val="22"/>
          <w:szCs w:val="22"/>
        </w:rPr>
        <w:t>XVIII – Desenvolver atividades de capacitação, formação e suporte técnico a órgãos e entidades da Administração Pública, bem como a seus usuários finais, no uso das soluções tecnológicas desenvolvidas;</w:t>
      </w:r>
    </w:p>
    <w:p>
      <w:pPr>
        <w:pStyle w:val="Corpodetexto"/>
        <w:spacing w:lineRule="auto" w:line="276"/>
        <w:jc w:val="both"/>
        <w:rPr>
          <w:rFonts w:ascii="Arial" w:hAnsi="Arial" w:cs="Arial"/>
          <w:spacing w:val="-2"/>
          <w:sz w:val="22"/>
          <w:szCs w:val="22"/>
        </w:rPr>
      </w:pPr>
      <w:r>
        <w:rPr>
          <w:rFonts w:cs="Arial" w:ascii="Arial" w:hAnsi="Arial"/>
          <w:spacing w:val="-2"/>
          <w:sz w:val="22"/>
          <w:szCs w:val="22"/>
        </w:rPr>
        <w:t>XIX - Promover, executar e apoiar programas, projetos e ações voltados à política habitacional de interesse social, inclusive aqueles instituídos pelo Governo Federal, Estadual ou Municipal, tais como o Programa Minha Casa, Minha Vida, podendo, para tanto, firmar convênios, contratos, termos de cooperação ou instrumentos congêneres com órgãos e entidades públicas e privadas.</w:t>
      </w:r>
    </w:p>
    <w:p>
      <w:pPr>
        <w:pStyle w:val="Corpodetexto"/>
        <w:spacing w:lineRule="auto" w:line="276"/>
        <w:jc w:val="both"/>
        <w:rPr>
          <w:rFonts w:ascii="Arial" w:hAnsi="Arial" w:cs="Arial"/>
          <w:spacing w:val="-2"/>
          <w:sz w:val="22"/>
          <w:szCs w:val="22"/>
        </w:rPr>
      </w:pPr>
      <w:r>
        <w:rPr>
          <w:rFonts w:cs="Arial" w:ascii="Arial" w:hAnsi="Arial"/>
          <w:spacing w:val="-2"/>
          <w:sz w:val="22"/>
          <w:szCs w:val="22"/>
        </w:rPr>
        <w:t>XX – Gerir parques tecnológicos, projetos estratégicos de tecnologia da informação e comunicação, inclusive de infraestrutura tecnológica, dados e conectividade, respeitada a legislação aplicável;</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Corpodetexto"/>
        <w:spacing w:lineRule="auto" w:line="276"/>
        <w:jc w:val="both"/>
        <w:rPr>
          <w:rFonts w:ascii="Arial" w:hAnsi="Arial" w:cs="Arial"/>
          <w:spacing w:val="-2"/>
          <w:sz w:val="22"/>
          <w:szCs w:val="22"/>
        </w:rPr>
      </w:pPr>
      <w:r>
        <w:rPr>
          <w:rFonts w:cs="Arial" w:ascii="Arial" w:hAnsi="Arial"/>
          <w:spacing w:val="-2"/>
          <w:sz w:val="22"/>
          <w:szCs w:val="22"/>
          <w:lang w:val="pt-BR"/>
        </w:rPr>
        <w:t>§1º Sem embargo do disposto neste artigo, aEmpresa de Manutenção, Habitação e Tecnologia de Cataguases – EMHATEC, poderá explorar outras atividades compatíveis com seus objetivos, inclusive em todo o território nacional.</w:t>
      </w:r>
    </w:p>
    <w:p>
      <w:pPr>
        <w:pStyle w:val="Corpodetexto"/>
        <w:spacing w:lineRule="auto" w:line="276"/>
        <w:jc w:val="both"/>
        <w:rPr>
          <w:rFonts w:ascii="Arial" w:hAnsi="Arial" w:cs="Arial"/>
          <w:spacing w:val="-2"/>
          <w:sz w:val="22"/>
          <w:szCs w:val="22"/>
        </w:rPr>
      </w:pPr>
      <w:r>
        <w:rPr>
          <w:rFonts w:cs="Arial" w:ascii="Arial" w:hAnsi="Arial"/>
          <w:spacing w:val="-2"/>
          <w:sz w:val="22"/>
          <w:szCs w:val="22"/>
        </w:rPr>
        <w:t>§2º A Empresa de Manutenção, Habitação e Tecnologia de Cataguases– EMHATEC poderá exercer as atividades mencionadas neste artigo, no interesse de outros municípios e de particulares, priorizados os interesses do Município de Cataguases .</w:t>
      </w:r>
    </w:p>
    <w:p>
      <w:pPr>
        <w:pStyle w:val="Corpodetexto"/>
        <w:spacing w:lineRule="auto" w:line="276"/>
        <w:jc w:val="both"/>
        <w:rPr>
          <w:rFonts w:ascii="Arial" w:hAnsi="Arial" w:cs="Arial"/>
          <w:sz w:val="22"/>
          <w:szCs w:val="22"/>
        </w:rPr>
      </w:pPr>
      <w:r>
        <w:rPr>
          <w:rFonts w:cs="Arial" w:ascii="Arial" w:hAnsi="Arial"/>
          <w:sz w:val="22"/>
          <w:szCs w:val="22"/>
        </w:rPr>
        <w:t>§3º Para a realização de seus objetivos, a Empresa de Manutenção, Habitação e Tecnologia de Cataguases– EMHATEC poderá participar do capital de sociedades e criar subsidiária, que também poderá participar de outras sociedades, desde que constituída como empresa de participações e que cada investimento esteja vinculado aos seus objetivos e plano de negócios.</w:t>
      </w:r>
    </w:p>
    <w:p>
      <w:pPr>
        <w:pStyle w:val="Corpodetexto"/>
        <w:spacing w:lineRule="auto" w:line="276"/>
        <w:jc w:val="both"/>
        <w:rPr>
          <w:rFonts w:ascii="Arial" w:hAnsi="Arial" w:cs="Arial"/>
          <w:sz w:val="22"/>
          <w:szCs w:val="22"/>
          <w:lang w:val="pt-BR"/>
        </w:rPr>
      </w:pPr>
      <w:r>
        <w:rPr>
          <w:rFonts w:cs="Arial" w:ascii="Arial" w:hAnsi="Arial"/>
          <w:sz w:val="22"/>
          <w:szCs w:val="22"/>
          <w:lang w:val="pt-BR"/>
        </w:rPr>
        <w:t>§4º As subsidiárias deverão cumprir as exigências estabelecidas em Estatuto Social por meio de compartilhamento de custos, estruturas, políticas e mecanismos de divulgação.</w:t>
      </w:r>
    </w:p>
    <w:p>
      <w:pPr>
        <w:pStyle w:val="Corpodetexto"/>
        <w:spacing w:lineRule="auto" w:line="276"/>
        <w:jc w:val="both"/>
        <w:rPr>
          <w:rFonts w:ascii="Arial" w:hAnsi="Arial" w:cs="Arial"/>
          <w:sz w:val="22"/>
          <w:szCs w:val="22"/>
        </w:rPr>
      </w:pPr>
      <w:r>
        <w:rPr>
          <w:rFonts w:cs="Arial" w:ascii="Arial" w:hAnsi="Arial"/>
          <w:sz w:val="22"/>
          <w:szCs w:val="22"/>
        </w:rPr>
        <w:t>§5º A autorização legislativa para participação em empresa privada prevista no parágrafo terceiro não se aplica às operações em tesouraria, adjudicação de ações em garantia e às participações autorizadas pelo Conselho de Administração,desde que em conformidade com o plano de negócios da Empresa de Manutenção, Habitação e Tecnologia de Cataguases– EMHATEC.</w:t>
      </w:r>
    </w:p>
    <w:p>
      <w:pPr>
        <w:pStyle w:val="Corpodetexto"/>
        <w:spacing w:lineRule="auto" w:line="276" w:before="69" w:after="0"/>
        <w:jc w:val="center"/>
        <w:rPr>
          <w:rFonts w:ascii="Arial" w:hAnsi="Arial" w:cs="Arial"/>
          <w:b/>
          <w:b/>
          <w:sz w:val="22"/>
          <w:szCs w:val="22"/>
        </w:rPr>
      </w:pPr>
      <w:r>
        <w:rPr>
          <w:rFonts w:cs="Arial" w:ascii="Arial" w:hAnsi="Arial"/>
          <w:b/>
          <w:sz w:val="22"/>
          <w:szCs w:val="22"/>
        </w:rPr>
      </w:r>
    </w:p>
    <w:p>
      <w:pPr>
        <w:pStyle w:val="Corpodetexto"/>
        <w:spacing w:lineRule="auto" w:line="276" w:before="69" w:after="0"/>
        <w:jc w:val="center"/>
        <w:rPr>
          <w:rFonts w:ascii="Arial" w:hAnsi="Arial" w:cs="Arial"/>
          <w:b/>
          <w:b/>
          <w:sz w:val="22"/>
          <w:szCs w:val="22"/>
        </w:rPr>
      </w:pPr>
      <w:r>
        <w:rPr>
          <w:rFonts w:cs="Arial" w:ascii="Arial" w:hAnsi="Arial"/>
          <w:b/>
          <w:sz w:val="22"/>
          <w:szCs w:val="22"/>
        </w:rPr>
        <w:t xml:space="preserve">Capítulo III </w:t>
      </w:r>
    </w:p>
    <w:p>
      <w:pPr>
        <w:pStyle w:val="Corpodetexto"/>
        <w:spacing w:lineRule="auto" w:line="276" w:before="69" w:after="0"/>
        <w:jc w:val="center"/>
        <w:rPr>
          <w:rFonts w:ascii="Arial" w:hAnsi="Arial" w:cs="Arial"/>
          <w:b/>
          <w:b/>
          <w:sz w:val="22"/>
          <w:szCs w:val="22"/>
        </w:rPr>
      </w:pPr>
      <w:r>
        <w:rPr>
          <w:rFonts w:cs="Arial" w:ascii="Arial" w:hAnsi="Arial"/>
          <w:b/>
          <w:sz w:val="22"/>
          <w:szCs w:val="22"/>
        </w:rPr>
        <w:t>Interesse Público</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pacing w:val="-2"/>
          <w:sz w:val="22"/>
          <w:szCs w:val="22"/>
        </w:rPr>
      </w:pPr>
      <w:r>
        <w:rPr>
          <w:rFonts w:cs="Arial" w:ascii="Arial" w:hAnsi="Arial"/>
          <w:sz w:val="22"/>
          <w:szCs w:val="22"/>
        </w:rPr>
        <w:t xml:space="preserve">Art. 5º No desempenho de seus objetivos, aEmpresa de Manutenção, Habitação e Tecnologia de Cataguases– EMHATEC poderá conduzir suas atividades e ampliá-las, desde que consentâneas com seu objeto social ,demodo a contribuir para o interesse público que justificou sua </w:t>
      </w:r>
      <w:r>
        <w:rPr>
          <w:rFonts w:cs="Arial" w:ascii="Arial" w:hAnsi="Arial"/>
          <w:spacing w:val="-2"/>
          <w:sz w:val="22"/>
          <w:szCs w:val="22"/>
        </w:rPr>
        <w:t>criação.</w:t>
      </w:r>
    </w:p>
    <w:p>
      <w:pPr>
        <w:pStyle w:val="Corpodetexto"/>
        <w:spacing w:lineRule="auto" w:line="276"/>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center"/>
        <w:rPr>
          <w:rFonts w:ascii="Arial" w:hAnsi="Arial" w:cs="Arial"/>
          <w:b/>
          <w:b/>
          <w:sz w:val="22"/>
          <w:szCs w:val="22"/>
        </w:rPr>
      </w:pPr>
      <w:r>
        <w:rPr>
          <w:rFonts w:cs="Arial" w:ascii="Arial" w:hAnsi="Arial"/>
          <w:b/>
          <w:sz w:val="22"/>
          <w:szCs w:val="22"/>
        </w:rPr>
        <w:t xml:space="preserve">Capítulo IV </w:t>
      </w:r>
    </w:p>
    <w:p>
      <w:pPr>
        <w:pStyle w:val="Corpodetexto"/>
        <w:spacing w:lineRule="auto" w:line="276" w:before="69" w:after="0"/>
        <w:jc w:val="center"/>
        <w:rPr>
          <w:rFonts w:ascii="Arial" w:hAnsi="Arial" w:cs="Arial"/>
          <w:b/>
          <w:b/>
          <w:sz w:val="22"/>
          <w:szCs w:val="22"/>
        </w:rPr>
      </w:pPr>
      <w:r>
        <w:rPr>
          <w:rFonts w:cs="Arial" w:ascii="Arial" w:hAnsi="Arial"/>
          <w:b/>
          <w:sz w:val="22"/>
          <w:szCs w:val="22"/>
        </w:rPr>
        <w:t>Capital Social</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6º O capital da EMHATEC, totalmente subscrito e integralizado pelo Município de Cataguases , é de R$ 1.000.000,00 (um milhão de reais), divididos em 1.000.000,00 (um milhão) de cotas de R$ 1,00 (um real) cada.</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§1º Mediante proposta apresentada peloDiretor-Presidente ao Chefe do Executivo Municipal, instruída com parecer favorável do Conselho de Administração e do Conselho Fiscal, o capital da Empresa de Manutenção, Habitação e Tecnologia de Cataguases– EMHATEC poderá ser aumentado, com a incorporação de recursos e eventuais lucros existentes na empresa, desde que observadas as normas contábeis e fiscais aplicáveis.</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§2º O aumento de capital com recursos do Município, em espécie, ou através de bens móveis e imóveis, somente poderá ocorrer mediante autorização legislativa específica.</w:t>
      </w:r>
    </w:p>
    <w:p>
      <w:pPr>
        <w:pStyle w:val="Corpodetexto"/>
        <w:spacing w:lineRule="auto" w:line="276" w:before="69" w:after="0"/>
        <w:jc w:val="center"/>
        <w:rPr>
          <w:rFonts w:ascii="Arial" w:hAnsi="Arial" w:cs="Arial"/>
          <w:b/>
          <w:b/>
          <w:sz w:val="22"/>
          <w:szCs w:val="22"/>
        </w:rPr>
      </w:pPr>
      <w:r>
        <w:rPr>
          <w:rFonts w:cs="Arial" w:ascii="Arial" w:hAnsi="Arial"/>
          <w:b/>
          <w:sz w:val="22"/>
          <w:szCs w:val="22"/>
        </w:rPr>
      </w:r>
    </w:p>
    <w:p>
      <w:pPr>
        <w:pStyle w:val="Corpodetexto"/>
        <w:spacing w:lineRule="auto" w:line="276" w:before="69" w:after="0"/>
        <w:jc w:val="center"/>
        <w:rPr>
          <w:rFonts w:ascii="Arial" w:hAnsi="Arial" w:cs="Arial"/>
          <w:b/>
          <w:b/>
          <w:sz w:val="22"/>
          <w:szCs w:val="22"/>
        </w:rPr>
      </w:pPr>
      <w:r>
        <w:rPr>
          <w:rFonts w:cs="Arial" w:ascii="Arial" w:hAnsi="Arial"/>
          <w:b/>
          <w:sz w:val="22"/>
          <w:szCs w:val="22"/>
        </w:rPr>
        <w:t>Capítulo V</w:t>
      </w:r>
    </w:p>
    <w:p>
      <w:pPr>
        <w:pStyle w:val="Corpodetexto"/>
        <w:spacing w:lineRule="auto" w:line="276" w:before="69" w:after="0"/>
        <w:jc w:val="center"/>
        <w:rPr>
          <w:rFonts w:ascii="Arial" w:hAnsi="Arial" w:cs="Arial"/>
          <w:b/>
          <w:b/>
          <w:sz w:val="22"/>
          <w:szCs w:val="22"/>
        </w:rPr>
      </w:pPr>
      <w:r>
        <w:rPr>
          <w:rFonts w:cs="Arial" w:ascii="Arial" w:hAnsi="Arial"/>
          <w:b/>
          <w:sz w:val="22"/>
          <w:szCs w:val="22"/>
        </w:rPr>
        <w:t>Da Receita e do Patrimônio</w:t>
      </w:r>
    </w:p>
    <w:p>
      <w:pPr>
        <w:pStyle w:val="Ttulo2"/>
        <w:spacing w:lineRule="auto" w:line="276" w:before="1" w:after="0"/>
        <w:rPr>
          <w:rFonts w:ascii="Arial" w:hAnsi="Arial" w:cs="Arial"/>
          <w:b/>
          <w:b/>
          <w:sz w:val="22"/>
          <w:szCs w:val="22"/>
        </w:rPr>
      </w:pPr>
      <w:r>
        <w:rPr>
          <w:rFonts w:cs="Arial" w:ascii="Arial" w:hAnsi="Arial"/>
          <w:b/>
          <w:sz w:val="22"/>
          <w:szCs w:val="22"/>
        </w:rPr>
      </w:r>
    </w:p>
    <w:p>
      <w:pPr>
        <w:pStyle w:val="Ttulo2"/>
        <w:spacing w:lineRule="auto" w:line="276" w:before="1" w:after="0"/>
        <w:rPr>
          <w:sz w:val="22"/>
          <w:szCs w:val="22"/>
        </w:rPr>
      </w:pPr>
      <w:r>
        <w:rPr>
          <w:sz w:val="22"/>
          <w:szCs w:val="22"/>
        </w:rPr>
        <w:t>Seção I</w:t>
      </w:r>
    </w:p>
    <w:p>
      <w:pPr>
        <w:pStyle w:val="Ttulo2"/>
        <w:spacing w:lineRule="auto" w:line="276" w:before="1" w:after="0"/>
        <w:rPr>
          <w:sz w:val="22"/>
          <w:szCs w:val="22"/>
        </w:rPr>
      </w:pPr>
      <w:r>
        <w:rPr>
          <w:sz w:val="22"/>
          <w:szCs w:val="22"/>
        </w:rPr>
        <w:t>Da Receita</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Art. 7º Constituem receitas da Empresa de Manutenção, Habitação e Tecnologia de Cataguases– EMHATEC:</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I – O produto de suas atividades e a venda de bens produzidos;</w:t>
      </w:r>
    </w:p>
    <w:p>
      <w:pPr>
        <w:pStyle w:val="Corpodetexto"/>
        <w:spacing w:lineRule="auto" w:line="276"/>
        <w:jc w:val="both"/>
        <w:rPr>
          <w:rFonts w:ascii="Arial" w:hAnsi="Arial" w:cs="Arial"/>
          <w:sz w:val="22"/>
          <w:szCs w:val="22"/>
        </w:rPr>
      </w:pPr>
      <w:r>
        <w:rPr>
          <w:rFonts w:cs="Arial" w:ascii="Arial" w:hAnsi="Arial"/>
          <w:sz w:val="22"/>
          <w:szCs w:val="22"/>
        </w:rPr>
        <w:t>II – As dotações orçamentárias que lhe forem destinadas pelo Município, inclusive aquelas para futuros aumentos de capital;</w:t>
      </w:r>
    </w:p>
    <w:p>
      <w:pPr>
        <w:pStyle w:val="Corpodetexto"/>
        <w:spacing w:lineRule="auto" w:line="276"/>
        <w:jc w:val="both"/>
        <w:rPr>
          <w:rFonts w:ascii="Arial" w:hAnsi="Arial" w:cs="Arial"/>
          <w:sz w:val="22"/>
          <w:szCs w:val="22"/>
        </w:rPr>
      </w:pPr>
      <w:r>
        <w:rPr>
          <w:rFonts w:cs="Arial" w:ascii="Arial" w:hAnsi="Arial"/>
          <w:sz w:val="22"/>
          <w:szCs w:val="22"/>
        </w:rPr>
        <w:t>III – O produto de outras atividades compatíveis com sua finalidade e outros recursos provenientes de fontes diversas, inclusive por meio de operações de crédito junto a agentes financeiros oficiais ou privados, nacionais ou internacionais, desde que autorizadas pelo Conselho de Administração.</w:t>
      </w:r>
    </w:p>
    <w:p>
      <w:pPr>
        <w:pStyle w:val="Corpodetexto"/>
        <w:spacing w:lineRule="auto" w:line="276"/>
        <w:jc w:val="both"/>
        <w:rPr>
          <w:rFonts w:ascii="Arial" w:hAnsi="Arial" w:cs="Arial"/>
          <w:sz w:val="22"/>
          <w:szCs w:val="22"/>
        </w:rPr>
      </w:pPr>
      <w:r>
        <w:rPr>
          <w:rFonts w:cs="Arial" w:ascii="Arial" w:hAnsi="Arial"/>
          <w:sz w:val="22"/>
          <w:szCs w:val="22"/>
        </w:rPr>
      </w:r>
    </w:p>
    <w:p>
      <w:pPr>
        <w:pStyle w:val="Ttulo2"/>
        <w:spacing w:lineRule="auto" w:line="276" w:before="1" w:after="0"/>
        <w:rPr>
          <w:rFonts w:ascii="Arial" w:hAnsi="Arial" w:cs="Arial"/>
          <w:sz w:val="22"/>
          <w:szCs w:val="22"/>
        </w:rPr>
      </w:pPr>
      <w:r>
        <w:rPr>
          <w:sz w:val="22"/>
          <w:szCs w:val="22"/>
        </w:rPr>
        <w:t>Seção II</w:t>
      </w:r>
    </w:p>
    <w:p>
      <w:pPr>
        <w:pStyle w:val="Ttulo2"/>
        <w:spacing w:lineRule="auto" w:line="276" w:before="1" w:after="0"/>
        <w:rPr>
          <w:sz w:val="22"/>
          <w:szCs w:val="22"/>
        </w:rPr>
      </w:pPr>
      <w:r>
        <w:rPr>
          <w:sz w:val="22"/>
          <w:szCs w:val="22"/>
        </w:rPr>
        <w:t>Do Patrimônio</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Art. 8º O patrimônio da Empresa de Manutenção, Habitação e Tecnologia de Cataguases– EMHATEC será constituído por:</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I - Acervo de bens móveis e imóveis e outros que lhe forem destinados pelo Poder Executivo Municipal, observada a legislação pertinente;</w:t>
      </w:r>
    </w:p>
    <w:p>
      <w:pPr>
        <w:pStyle w:val="Corpodetexto"/>
        <w:spacing w:lineRule="auto" w:line="276"/>
        <w:jc w:val="both"/>
        <w:rPr>
          <w:rFonts w:ascii="Arial" w:hAnsi="Arial" w:cs="Arial"/>
          <w:sz w:val="22"/>
          <w:szCs w:val="22"/>
        </w:rPr>
      </w:pPr>
      <w:r>
        <w:rPr>
          <w:rFonts w:cs="Arial" w:ascii="Arial" w:hAnsi="Arial"/>
          <w:sz w:val="22"/>
          <w:szCs w:val="22"/>
        </w:rPr>
        <w:t>II - Bens constantes de seu balanço patrimonial;</w:t>
      </w:r>
    </w:p>
    <w:p>
      <w:pPr>
        <w:pStyle w:val="Corpodetexto"/>
        <w:spacing w:lineRule="auto" w:line="276"/>
        <w:jc w:val="both"/>
        <w:rPr>
          <w:rFonts w:ascii="Arial" w:hAnsi="Arial" w:cs="Arial"/>
          <w:sz w:val="22"/>
          <w:szCs w:val="22"/>
        </w:rPr>
      </w:pPr>
      <w:r>
        <w:rPr>
          <w:rFonts w:cs="Arial" w:ascii="Arial" w:hAnsi="Arial"/>
          <w:sz w:val="22"/>
          <w:szCs w:val="22"/>
        </w:rPr>
        <w:t>III - Bens e direitos que adquirir.</w:t>
      </w:r>
    </w:p>
    <w:p>
      <w:pPr>
        <w:pStyle w:val="Corpodetexto"/>
        <w:spacing w:lineRule="auto" w:line="276"/>
        <w:jc w:val="both"/>
        <w:rPr>
          <w:rFonts w:ascii="Arial" w:hAnsi="Arial" w:cs="Arial"/>
          <w:sz w:val="22"/>
          <w:szCs w:val="22"/>
        </w:rPr>
      </w:pPr>
      <w:r>
        <w:rPr>
          <w:rFonts w:cs="Arial" w:ascii="Arial" w:hAnsi="Arial"/>
          <w:sz w:val="22"/>
          <w:szCs w:val="22"/>
        </w:rPr>
      </w:r>
    </w:p>
    <w:p>
      <w:pPr>
        <w:pStyle w:val="Ttulo2"/>
        <w:spacing w:lineRule="auto" w:line="276" w:before="1" w:after="0"/>
        <w:rPr>
          <w:rFonts w:ascii="Arial" w:hAnsi="Arial" w:cs="Arial"/>
          <w:b/>
          <w:b/>
          <w:sz w:val="22"/>
          <w:szCs w:val="22"/>
        </w:rPr>
      </w:pPr>
      <w:r>
        <w:rPr>
          <w:b/>
          <w:sz w:val="22"/>
          <w:szCs w:val="22"/>
        </w:rPr>
        <w:t>Capítulo VI</w:t>
      </w:r>
    </w:p>
    <w:p>
      <w:pPr>
        <w:pStyle w:val="Ttulo2"/>
        <w:spacing w:lineRule="auto" w:line="276" w:before="1" w:after="0"/>
        <w:rPr>
          <w:b/>
          <w:b/>
          <w:sz w:val="22"/>
          <w:szCs w:val="22"/>
        </w:rPr>
      </w:pPr>
      <w:r>
        <w:rPr>
          <w:b/>
          <w:sz w:val="22"/>
          <w:szCs w:val="22"/>
        </w:rPr>
        <w:t>Da Organização Administrativa</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Art. 9º A Empresa de Manutenção, Habitação e Tecnologia de Cataguases– EMHATEC será administrada por uma Diretoria Executiva, de livre nomeação e exoneração pelo chefe do Executivo Municipal, e sua estrutura básica compreende os seguintes órgãos e unidades:</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I –Presidência;</w:t>
      </w:r>
    </w:p>
    <w:p>
      <w:pPr>
        <w:pStyle w:val="Corpodetexto"/>
        <w:spacing w:lineRule="auto" w:line="276"/>
        <w:jc w:val="both"/>
        <w:rPr>
          <w:rFonts w:ascii="Arial" w:hAnsi="Arial" w:cs="Arial"/>
          <w:sz w:val="22"/>
          <w:szCs w:val="22"/>
        </w:rPr>
      </w:pPr>
      <w:r>
        <w:rPr>
          <w:rFonts w:cs="Arial" w:ascii="Arial" w:hAnsi="Arial"/>
          <w:sz w:val="22"/>
          <w:szCs w:val="22"/>
        </w:rPr>
        <w:t>II – Diretoria Administrativa Financeira;</w:t>
      </w:r>
    </w:p>
    <w:p>
      <w:pPr>
        <w:pStyle w:val="Corpodetexto"/>
        <w:spacing w:lineRule="auto" w:line="276"/>
        <w:jc w:val="both"/>
        <w:rPr>
          <w:rFonts w:ascii="Arial" w:hAnsi="Arial" w:cs="Arial"/>
          <w:sz w:val="22"/>
          <w:szCs w:val="22"/>
        </w:rPr>
      </w:pPr>
      <w:r>
        <w:rPr>
          <w:rFonts w:cs="Arial" w:ascii="Arial" w:hAnsi="Arial"/>
          <w:sz w:val="22"/>
          <w:szCs w:val="22"/>
        </w:rPr>
        <w:t>III – Diretoria de Operações e Serviços;</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Art. 10. Subordinam-se às Diretorias todas as Gerências, Coordenações e Supervisões responsáveis pelo desenvolvimento dos serviços e pela administração da Empresa de Manutenção, Habitação e Tecnologia de Cataguases– EMHATEC.</w:t>
      </w:r>
    </w:p>
    <w:p>
      <w:pPr>
        <w:pStyle w:val="Corpodetexto"/>
        <w:spacing w:lineRule="auto" w:line="276"/>
        <w:jc w:val="both"/>
        <w:rPr>
          <w:rFonts w:ascii="Arial" w:hAnsi="Arial" w:cs="Arial"/>
          <w:sz w:val="22"/>
          <w:szCs w:val="22"/>
          <w:lang w:val="pt-BR"/>
        </w:rPr>
      </w:pPr>
      <w:r>
        <w:rPr>
          <w:rFonts w:cs="Arial" w:ascii="Arial" w:hAnsi="Arial"/>
          <w:sz w:val="22"/>
          <w:szCs w:val="22"/>
          <w:lang w:val="pt-BR"/>
        </w:rPr>
      </w:r>
      <w:bookmarkStart w:id="0" w:name="_Hlk200832949"/>
      <w:bookmarkStart w:id="1" w:name="_Hlk200832949"/>
    </w:p>
    <w:p>
      <w:pPr>
        <w:pStyle w:val="Corpodetexto"/>
        <w:spacing w:lineRule="auto" w:line="276"/>
        <w:jc w:val="both"/>
        <w:rPr>
          <w:sz w:val="22"/>
          <w:szCs w:val="22"/>
        </w:rPr>
      </w:pPr>
      <w:r>
        <w:rPr>
          <w:rFonts w:cs="Arial" w:ascii="Arial" w:hAnsi="Arial"/>
          <w:b/>
          <w:sz w:val="22"/>
          <w:szCs w:val="22"/>
          <w:lang w:val="pt-BR"/>
        </w:rPr>
        <w:t>Parágrafo único.</w:t>
      </w:r>
      <w:r>
        <w:rPr>
          <w:rFonts w:cs="Arial" w:ascii="Arial" w:hAnsi="Arial"/>
          <w:sz w:val="22"/>
          <w:szCs w:val="22"/>
          <w:lang w:val="pt-BR"/>
        </w:rPr>
        <w:t xml:space="preserve"> </w:t>
      </w:r>
      <w:bookmarkEnd w:id="1"/>
      <w:r>
        <w:rPr>
          <w:rFonts w:cs="Arial" w:ascii="Arial" w:hAnsi="Arial"/>
          <w:sz w:val="22"/>
          <w:szCs w:val="22"/>
          <w:lang w:val="pt-BR"/>
        </w:rPr>
        <w:t xml:space="preserve">A estrutura organizacional será disciplinada por Decreto do Chefe do Poder Executivo Municipal, </w:t>
      </w:r>
      <w:r>
        <w:rPr>
          <w:rFonts w:cs="Arial" w:ascii="Arial" w:hAnsi="Arial"/>
          <w:sz w:val="22"/>
          <w:szCs w:val="22"/>
        </w:rPr>
        <w:t>observadas as disposições deste Estatuto</w:t>
      </w:r>
      <w:r>
        <w:rPr>
          <w:rFonts w:cs="Arial" w:ascii="Arial" w:hAnsi="Arial"/>
          <w:sz w:val="22"/>
          <w:szCs w:val="22"/>
          <w:lang w:val="pt-BR"/>
        </w:rPr>
        <w:t>.</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rPr>
      </w:pPr>
      <w:r>
        <w:rPr>
          <w:rFonts w:cs="Arial" w:ascii="Arial" w:hAnsi="Arial"/>
        </w:rPr>
      </w:r>
    </w:p>
    <w:p>
      <w:pPr>
        <w:pStyle w:val="Ttulo2"/>
        <w:spacing w:lineRule="auto" w:line="276"/>
        <w:rPr>
          <w:rFonts w:ascii="Arial" w:hAnsi="Arial" w:cs="Arial"/>
          <w:b/>
          <w:b/>
          <w:sz w:val="22"/>
          <w:szCs w:val="22"/>
        </w:rPr>
      </w:pPr>
      <w:r>
        <w:rPr>
          <w:b/>
          <w:sz w:val="22"/>
          <w:szCs w:val="22"/>
        </w:rPr>
        <w:t>TÍTULO II</w:t>
      </w:r>
    </w:p>
    <w:p>
      <w:pPr>
        <w:pStyle w:val="Ttulo2"/>
        <w:spacing w:lineRule="auto" w:line="276"/>
        <w:rPr>
          <w:b/>
          <w:b/>
          <w:sz w:val="22"/>
          <w:szCs w:val="22"/>
        </w:rPr>
      </w:pPr>
      <w:r>
        <w:rPr>
          <w:b/>
          <w:sz w:val="22"/>
          <w:szCs w:val="22"/>
        </w:rPr>
        <w:t>CONSELHO FISCAL</w:t>
      </w:r>
    </w:p>
    <w:p>
      <w:pPr>
        <w:pStyle w:val="Ttulo2"/>
        <w:spacing w:lineRule="auto" w:line="276"/>
        <w:rPr>
          <w:b/>
          <w:b/>
          <w:sz w:val="22"/>
          <w:szCs w:val="22"/>
        </w:rPr>
      </w:pPr>
      <w:r>
        <w:rPr>
          <w:b/>
          <w:sz w:val="22"/>
          <w:szCs w:val="22"/>
        </w:rPr>
      </w:r>
    </w:p>
    <w:p>
      <w:pPr>
        <w:pStyle w:val="Ttulo2"/>
        <w:spacing w:lineRule="auto" w:line="276"/>
        <w:rPr>
          <w:b/>
          <w:b/>
          <w:sz w:val="22"/>
          <w:szCs w:val="22"/>
        </w:rPr>
      </w:pPr>
      <w:r>
        <w:rPr>
          <w:b/>
          <w:sz w:val="22"/>
          <w:szCs w:val="22"/>
        </w:rPr>
        <w:t xml:space="preserve">Capítulo I </w:t>
      </w:r>
    </w:p>
    <w:p>
      <w:pPr>
        <w:pStyle w:val="Ttulo2"/>
        <w:spacing w:lineRule="auto" w:line="276"/>
        <w:rPr>
          <w:b/>
          <w:b/>
          <w:sz w:val="22"/>
          <w:szCs w:val="22"/>
        </w:rPr>
      </w:pPr>
      <w:r>
        <w:rPr>
          <w:b/>
          <w:sz w:val="22"/>
          <w:szCs w:val="22"/>
        </w:rPr>
        <w:t>Composição</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11. O Conselho Fiscal é órgão estatutário permanente e será composto de, no mínimo, 3 (três) e, no máximo, 5 (cinco) membros efetivos, e suplentes em igual número, indicados pelo Chefe do Executivo Municipal, por meio de Decreto, paramandato unificado de 2 (dois) anos, permitidas 2 (duas) reconduções consecutivas.</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§1º O membro do Conselho Fiscal que tiver sido reconduzido duas vezes consecutivas poderá voltar a fazer parte do Conselho Fiscal após decorridos, nomínimo, 2(dois) anos do término de seu último mandato.</w:t>
      </w:r>
    </w:p>
    <w:p>
      <w:pPr>
        <w:pStyle w:val="Corpodetexto"/>
        <w:spacing w:lineRule="auto" w:line="276"/>
        <w:jc w:val="both"/>
        <w:rPr>
          <w:rFonts w:ascii="Arial" w:hAnsi="Arial" w:cs="Arial"/>
          <w:sz w:val="22"/>
          <w:szCs w:val="22"/>
        </w:rPr>
      </w:pPr>
      <w:r>
        <w:rPr>
          <w:rFonts w:cs="Arial" w:ascii="Arial" w:hAnsi="Arial"/>
          <w:sz w:val="22"/>
          <w:szCs w:val="22"/>
        </w:rPr>
        <w:t>§2º O Presidente do Conselho Fiscal será eleito, dentre os Conselheiros efetivos, por maioria de votos, na primeira reunião do Colegiado após aposse de seus membros, que exercer á suas funções até o final do seu mandato.</w:t>
      </w:r>
    </w:p>
    <w:p>
      <w:pPr>
        <w:pStyle w:val="Corpodetexto"/>
        <w:spacing w:lineRule="auto" w:line="276"/>
        <w:jc w:val="both"/>
        <w:rPr>
          <w:rFonts w:ascii="Arial" w:hAnsi="Arial" w:cs="Arial"/>
          <w:sz w:val="22"/>
          <w:szCs w:val="22"/>
        </w:rPr>
      </w:pPr>
      <w:r>
        <w:rPr>
          <w:rFonts w:cs="Arial" w:ascii="Arial" w:hAnsi="Arial"/>
          <w:sz w:val="22"/>
          <w:szCs w:val="22"/>
        </w:rPr>
        <w:t xml:space="preserve">§3º Podem ser membros do Conselho Fiscal pessoas naturais, preferencialmente residentes </w:t>
      </w:r>
      <w:r>
        <w:rPr>
          <w:rFonts w:cs="Arial" w:ascii="Arial" w:hAnsi="Arial"/>
          <w:sz w:val="22"/>
          <w:szCs w:val="22"/>
          <w:shd w:fill="FFFFFF" w:val="clear"/>
        </w:rPr>
        <w:t>em Cataguases</w:t>
      </w:r>
      <w:r>
        <w:rPr>
          <w:rFonts w:cs="Arial" w:ascii="Arial" w:hAnsi="Arial"/>
          <w:sz w:val="22"/>
          <w:szCs w:val="22"/>
        </w:rPr>
        <w:t>, com formação acadêmica compatível com o exercício da função e que tenham exercido, por prazo mínimo de 3 (três) anos, cargo de direção ou assessoramento na administração pública ou cargo de Conselheiro fiscal ou administrador em empresa pública, sociedade de economia mista ou entidade da administração indireta.</w:t>
      </w:r>
    </w:p>
    <w:p>
      <w:pPr>
        <w:pStyle w:val="Corpodetexto"/>
        <w:spacing w:lineRule="auto" w:line="276"/>
        <w:jc w:val="both"/>
        <w:rPr>
          <w:rFonts w:ascii="Arial" w:hAnsi="Arial" w:cs="Arial"/>
          <w:sz w:val="22"/>
          <w:szCs w:val="22"/>
        </w:rPr>
      </w:pPr>
      <w:bookmarkStart w:id="2" w:name="_Hlk212805691"/>
      <w:r>
        <w:rPr>
          <w:rFonts w:cs="Arial" w:ascii="Arial" w:hAnsi="Arial"/>
          <w:sz w:val="22"/>
          <w:szCs w:val="22"/>
        </w:rPr>
        <w:t>§4º Pelo menos um dos membros designados pelo Chefe do Poder Executivo Municipal deverá possuir vínculo permanente com a Administração Pública direta ou indireta, na condição de servidor público efetivo.</w:t>
      </w:r>
      <w:bookmarkEnd w:id="2"/>
    </w:p>
    <w:p>
      <w:pPr>
        <w:pStyle w:val="Corpodetexto"/>
        <w:spacing w:lineRule="auto" w:line="276"/>
        <w:jc w:val="both"/>
        <w:rPr>
          <w:rFonts w:ascii="Arial" w:hAnsi="Arial" w:cs="Arial"/>
          <w:sz w:val="22"/>
          <w:szCs w:val="22"/>
        </w:rPr>
      </w:pPr>
      <w:r>
        <w:rPr>
          <w:rFonts w:cs="Arial" w:ascii="Arial" w:hAnsi="Arial"/>
          <w:sz w:val="22"/>
          <w:szCs w:val="22"/>
        </w:rPr>
        <w:t>§5º Não podem integrar o Conselho Fiscal os parentes, consanguíneos ou por afinidade, até o terceiro grau, de qualquer membro do Conselho de Administração.</w:t>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§6º Os membros do Conselho Fiscal terão direito a </w:t>
      </w:r>
      <w:r>
        <w:rPr>
          <w:rFonts w:cs="Arial" w:ascii="Arial" w:hAnsi="Arial"/>
          <w:i/>
          <w:iCs/>
          <w:sz w:val="22"/>
          <w:szCs w:val="22"/>
        </w:rPr>
        <w:t>pro labore</w:t>
      </w:r>
      <w:r>
        <w:rPr>
          <w:rFonts w:cs="Arial" w:ascii="Arial" w:hAnsi="Arial"/>
          <w:sz w:val="22"/>
          <w:szCs w:val="22"/>
        </w:rPr>
        <w:t>equivalente a dez por cento da média da remuneração mensal dos Diretores da Empresa de Manutenção, Habitação e Tecnologia de Cataguases– EMHATEC, excluídos os valores relativos a adicional de férias e benefícios, sem prejuízo do pagamento de verbas indenizatórias especificadas no Decreto.</w:t>
      </w:r>
    </w:p>
    <w:p>
      <w:pPr>
        <w:pStyle w:val="Corpodetexto"/>
        <w:spacing w:lineRule="auto" w:line="276"/>
        <w:ind w:right="-1" w:hanging="0"/>
        <w:jc w:val="both"/>
        <w:rPr>
          <w:rFonts w:ascii="Arial" w:hAnsi="Arial" w:cs="Arial"/>
          <w:sz w:val="22"/>
          <w:szCs w:val="22"/>
        </w:rPr>
      </w:pPr>
      <w:r>
        <w:rPr>
          <w:rFonts w:cs="Arial" w:ascii="Arial" w:hAnsi="Arial"/>
          <w:sz w:val="22"/>
          <w:szCs w:val="22"/>
        </w:rPr>
        <w:t>§7º A remuneração só será devida ao membro suplente no mês que comparecer a reunião do Conselho a que pertencer, conforme registro em ata, no livro próprio.</w:t>
      </w:r>
    </w:p>
    <w:p>
      <w:pPr>
        <w:pStyle w:val="Corpodetexto"/>
        <w:spacing w:lineRule="auto" w:line="276"/>
        <w:jc w:val="both"/>
        <w:rPr>
          <w:rFonts w:ascii="Arial" w:hAnsi="Arial" w:cs="Arial"/>
          <w:b/>
          <w:b/>
          <w:sz w:val="22"/>
          <w:szCs w:val="22"/>
        </w:rPr>
      </w:pPr>
      <w:r>
        <w:rPr>
          <w:rFonts w:cs="Arial" w:ascii="Arial" w:hAnsi="Arial"/>
          <w:b/>
          <w:sz w:val="22"/>
          <w:szCs w:val="22"/>
        </w:rPr>
      </w:r>
    </w:p>
    <w:p>
      <w:pPr>
        <w:pStyle w:val="Ttulo2"/>
        <w:spacing w:lineRule="auto" w:line="276"/>
        <w:rPr>
          <w:rFonts w:ascii="Arial" w:hAnsi="Arial" w:cs="Arial"/>
          <w:b/>
          <w:b/>
          <w:sz w:val="22"/>
          <w:szCs w:val="22"/>
        </w:rPr>
      </w:pPr>
      <w:r>
        <w:rPr>
          <w:b/>
          <w:sz w:val="22"/>
          <w:szCs w:val="22"/>
        </w:rPr>
        <w:t>Capítulo II</w:t>
      </w:r>
    </w:p>
    <w:p>
      <w:pPr>
        <w:pStyle w:val="Ttulo2"/>
        <w:spacing w:lineRule="auto" w:line="276"/>
        <w:rPr>
          <w:b/>
          <w:b/>
          <w:sz w:val="22"/>
          <w:szCs w:val="22"/>
        </w:rPr>
      </w:pPr>
      <w:r>
        <w:rPr>
          <w:b/>
          <w:sz w:val="22"/>
          <w:szCs w:val="22"/>
        </w:rPr>
        <w:t>Funcionamento</w:t>
      </w:r>
    </w:p>
    <w:p>
      <w:pPr>
        <w:pStyle w:val="Corpodetexto"/>
        <w:spacing w:lineRule="auto" w:line="276"/>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12. O Conselho Fiscal reunir-se-á uma vezpor mês, em sessão ordinária e, em sessão extraordinária,quandonecessário,mediante convocação de seu Presidente ou da maioria de seus membros, assegurada a participação de todos os seus integrantes</w:t>
      </w:r>
      <w:r>
        <w:rPr>
          <w:rFonts w:cs="Arial" w:ascii="Arial" w:hAnsi="Arial"/>
          <w:spacing w:val="-2"/>
          <w:sz w:val="22"/>
          <w:szCs w:val="22"/>
        </w:rPr>
        <w:t>.</w:t>
      </w:r>
    </w:p>
    <w:p>
      <w:pPr>
        <w:pStyle w:val="Corpodetexto"/>
        <w:spacing w:lineRule="auto" w:line="276" w:before="37" w:after="0"/>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§1º As reuniões do Conselho Fiscal serão dirigidas pelo Presidente e, na sua ausência, por um outromembro do Colegiado, escolhido, na ocasião, pelos demais membros.</w:t>
      </w:r>
    </w:p>
    <w:p>
      <w:pPr>
        <w:pStyle w:val="Corpodetexto"/>
        <w:spacing w:lineRule="auto" w:line="276" w:before="36" w:after="0"/>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§2º As regras operacionais referentes à organização, funcionamento e estruturação das atividades do Conselho Fiscal serão previstas em regimento interno próprio, estabelecido pelo Colegiado.</w:t>
      </w:r>
    </w:p>
    <w:p>
      <w:pPr>
        <w:pStyle w:val="Corpodetexto"/>
        <w:spacing w:lineRule="auto" w:line="276"/>
        <w:jc w:val="both"/>
        <w:rPr>
          <w:rFonts w:ascii="Arial" w:hAnsi="Arial" w:cs="Arial"/>
          <w:sz w:val="22"/>
          <w:szCs w:val="22"/>
        </w:rPr>
      </w:pPr>
      <w:r>
        <w:rPr>
          <w:rFonts w:cs="Arial" w:ascii="Arial" w:hAnsi="Arial"/>
          <w:sz w:val="22"/>
          <w:szCs w:val="22"/>
        </w:rPr>
      </w:r>
    </w:p>
    <w:p>
      <w:pPr>
        <w:pStyle w:val="Ttulo2"/>
        <w:spacing w:lineRule="auto" w:line="276"/>
        <w:rPr>
          <w:rFonts w:ascii="Arial" w:hAnsi="Arial" w:cs="Arial"/>
          <w:b/>
          <w:b/>
          <w:sz w:val="22"/>
          <w:szCs w:val="22"/>
        </w:rPr>
      </w:pPr>
      <w:r>
        <w:rPr>
          <w:b/>
          <w:sz w:val="22"/>
          <w:szCs w:val="22"/>
        </w:rPr>
        <w:t>Capítulo</w:t>
      </w:r>
      <w:r>
        <w:rPr>
          <w:b/>
          <w:spacing w:val="-5"/>
          <w:sz w:val="22"/>
          <w:szCs w:val="22"/>
        </w:rPr>
        <w:t>III</w:t>
      </w:r>
    </w:p>
    <w:p>
      <w:pPr>
        <w:pStyle w:val="Normal"/>
        <w:spacing w:lineRule="auto" w:line="276" w:before="69" w:after="0"/>
        <w:jc w:val="center"/>
        <w:rPr>
          <w:rFonts w:ascii="Arial" w:hAnsi="Arial" w:cs="Arial"/>
          <w:b/>
          <w:b/>
          <w:sz w:val="22"/>
          <w:szCs w:val="22"/>
        </w:rPr>
      </w:pPr>
      <w:r>
        <w:rPr>
          <w:rFonts w:cs="Arial" w:ascii="Arial" w:hAnsi="Arial"/>
          <w:b/>
        </w:rPr>
        <w:t xml:space="preserve">Atribuições e </w:t>
      </w:r>
      <w:r>
        <w:rPr>
          <w:rFonts w:cs="Arial" w:ascii="Arial" w:hAnsi="Arial"/>
          <w:b/>
          <w:spacing w:val="-2"/>
        </w:rPr>
        <w:t>Competências</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13. Sem prejuízo das demais competências previstas em lei e demais disposições desteEstatuto Social, compete ao Conselho Fiscal:</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I –Apreciar os relatórios da Diretoria Executiva em seus aspectos contábeis e financeiros;</w:t>
      </w:r>
    </w:p>
    <w:p>
      <w:pPr>
        <w:pStyle w:val="Corpodetexto"/>
        <w:spacing w:lineRule="auto" w:line="276"/>
        <w:jc w:val="both"/>
        <w:rPr>
          <w:rFonts w:ascii="Arial" w:hAnsi="Arial" w:cs="Arial"/>
          <w:sz w:val="22"/>
          <w:szCs w:val="22"/>
        </w:rPr>
      </w:pPr>
      <w:r>
        <w:rPr>
          <w:rFonts w:cs="Arial" w:ascii="Arial" w:hAnsi="Arial"/>
          <w:sz w:val="22"/>
          <w:szCs w:val="22"/>
        </w:rPr>
        <w:t>II –Enviar pareceres devidamente fundamentados e as atas de suas reuniões, assinados pelos seus três membros, ao Conselho de Administração;</w:t>
      </w:r>
    </w:p>
    <w:p>
      <w:pPr>
        <w:pStyle w:val="Corpodetexto"/>
        <w:spacing w:lineRule="auto" w:line="276"/>
        <w:jc w:val="both"/>
        <w:rPr>
          <w:rFonts w:ascii="Arial" w:hAnsi="Arial" w:cs="Arial"/>
          <w:sz w:val="22"/>
          <w:szCs w:val="22"/>
        </w:rPr>
      </w:pPr>
      <w:r>
        <w:rPr>
          <w:rFonts w:cs="Arial" w:ascii="Arial" w:hAnsi="Arial"/>
          <w:sz w:val="22"/>
          <w:szCs w:val="22"/>
        </w:rPr>
        <w:t>III –Emitir parecer sobre as contas e os aspectos patrimoniais e econômico-financeiros do relatório anual;</w:t>
      </w:r>
    </w:p>
    <w:p>
      <w:pPr>
        <w:pStyle w:val="Corpodetexto"/>
        <w:spacing w:lineRule="auto" w:line="276"/>
        <w:jc w:val="both"/>
        <w:rPr>
          <w:rFonts w:ascii="Arial" w:hAnsi="Arial" w:cs="Arial"/>
          <w:sz w:val="22"/>
          <w:szCs w:val="22"/>
        </w:rPr>
      </w:pPr>
      <w:r>
        <w:rPr>
          <w:rFonts w:cs="Arial" w:ascii="Arial" w:hAnsi="Arial"/>
          <w:sz w:val="22"/>
          <w:szCs w:val="22"/>
        </w:rPr>
        <w:t>IV –Requisitar e examinar, quando achar conveniente, documentos de escrituração relacionados com a administração orçamentária e financeira da Empresa de Manutenção, Habitação e Tecnologia de Cataguases– EMHATEC;</w:t>
      </w:r>
    </w:p>
    <w:p>
      <w:pPr>
        <w:pStyle w:val="Corpodetexto"/>
        <w:spacing w:lineRule="auto" w:line="276"/>
        <w:jc w:val="both"/>
        <w:rPr>
          <w:rFonts w:ascii="Arial" w:hAnsi="Arial" w:cs="Arial"/>
          <w:sz w:val="22"/>
          <w:szCs w:val="22"/>
        </w:rPr>
      </w:pPr>
      <w:r>
        <w:rPr>
          <w:rFonts w:cs="Arial" w:ascii="Arial" w:hAnsi="Arial"/>
          <w:sz w:val="22"/>
          <w:szCs w:val="22"/>
        </w:rPr>
        <w:t>V –Comunicar ao Conselho de Administração e, se for o caso, ao Órgão de Controle Interno do Município de Cataguases quaisquer irregularidades que verificar nas contas e na gestão financeira e administrativa da Empresa de Manutenção, Habitação e Tecnologia de Cataguases– EMHATEC;</w:t>
      </w:r>
    </w:p>
    <w:p>
      <w:pPr>
        <w:pStyle w:val="Corpodetexto"/>
        <w:spacing w:lineRule="auto" w:line="276"/>
        <w:jc w:val="both"/>
        <w:rPr>
          <w:rFonts w:ascii="Arial" w:hAnsi="Arial" w:cs="Arial"/>
          <w:sz w:val="22"/>
          <w:szCs w:val="22"/>
        </w:rPr>
      </w:pPr>
      <w:r>
        <w:rPr>
          <w:rFonts w:cs="Arial" w:ascii="Arial" w:hAnsi="Arial"/>
          <w:sz w:val="22"/>
          <w:szCs w:val="22"/>
        </w:rPr>
        <w:t>VI –Emitir parecer sobre aspectos contábeis e sobre questões financeiras, quando solicitado pelo Diretor-Presidente da Empresa de Manutenção, Habitação e Tecnologia de Cataguases  – EMHATEC;</w:t>
      </w:r>
    </w:p>
    <w:p>
      <w:pPr>
        <w:pStyle w:val="Corpodetexto"/>
        <w:spacing w:lineRule="auto" w:line="276"/>
        <w:jc w:val="both"/>
        <w:rPr>
          <w:rFonts w:ascii="Arial" w:hAnsi="Arial" w:cs="Arial"/>
          <w:sz w:val="22"/>
          <w:szCs w:val="22"/>
        </w:rPr>
      </w:pPr>
      <w:r>
        <w:rPr>
          <w:rFonts w:cs="Arial" w:ascii="Arial" w:hAnsi="Arial"/>
          <w:sz w:val="22"/>
          <w:szCs w:val="22"/>
        </w:rPr>
        <w:t>VII –Solicitar ao Presidente do Conselho de Administração a convocação extraordinária do Conselho Fiscal, sempre que ocorrerem fatos relevantes;</w:t>
      </w:r>
    </w:p>
    <w:p>
      <w:pPr>
        <w:pStyle w:val="Corpodetexto"/>
        <w:spacing w:lineRule="auto" w:line="276"/>
        <w:jc w:val="both"/>
        <w:rPr>
          <w:rFonts w:ascii="Arial" w:hAnsi="Arial" w:cs="Arial"/>
          <w:sz w:val="22"/>
          <w:szCs w:val="22"/>
        </w:rPr>
      </w:pPr>
      <w:r>
        <w:rPr>
          <w:rFonts w:cs="Arial" w:ascii="Arial" w:hAnsi="Arial"/>
          <w:sz w:val="22"/>
          <w:szCs w:val="22"/>
        </w:rPr>
        <w:t>VIII –Examinar, até o último dia útil de março de cada ano, o relatório das atividades;</w:t>
      </w:r>
    </w:p>
    <w:p>
      <w:pPr>
        <w:pStyle w:val="Corpodetexto"/>
        <w:spacing w:lineRule="auto" w:line="276"/>
        <w:jc w:val="both"/>
        <w:rPr>
          <w:rFonts w:ascii="Arial" w:hAnsi="Arial" w:cs="Arial"/>
          <w:color w:val="FF0000"/>
          <w:sz w:val="22"/>
          <w:szCs w:val="22"/>
        </w:rPr>
      </w:pPr>
      <w:r>
        <w:rPr>
          <w:rFonts w:cs="Arial" w:ascii="Arial" w:hAnsi="Arial"/>
          <w:sz w:val="22"/>
          <w:szCs w:val="22"/>
        </w:rPr>
        <w:t>IX –Opinar sobre o aumento do capital da Empresa de Manutenção, Habitação e Tecnologia de Cataguases– EMHATEC, com a incorporação de recursos e lucros nela existentes</w:t>
      </w:r>
      <w:r>
        <w:rPr>
          <w:rFonts w:cs="Arial" w:ascii="Arial" w:hAnsi="Arial"/>
          <w:color w:val="FF0000"/>
          <w:sz w:val="22"/>
          <w:szCs w:val="22"/>
        </w:rPr>
        <w:t>;</w:t>
      </w:r>
    </w:p>
    <w:p>
      <w:pPr>
        <w:pStyle w:val="Corpodetexto"/>
        <w:spacing w:lineRule="auto" w:line="276"/>
        <w:jc w:val="both"/>
        <w:rPr>
          <w:rFonts w:ascii="Arial" w:hAnsi="Arial" w:cs="Arial"/>
          <w:sz w:val="22"/>
          <w:szCs w:val="22"/>
        </w:rPr>
      </w:pPr>
      <w:r>
        <w:rPr>
          <w:rFonts w:cs="Arial" w:ascii="Arial" w:hAnsi="Arial"/>
          <w:sz w:val="22"/>
          <w:szCs w:val="22"/>
        </w:rPr>
        <w:t>X –Eleger, entre seus pares, o seu Presidente, ao qual compete, além de presidir, convocar as reuniões ordinárias do Conselho e, as extraordinárias, sempre que assuntos relevantes e urgentes assim o exigirem;</w:t>
      </w:r>
    </w:p>
    <w:p>
      <w:pPr>
        <w:pStyle w:val="Corpodetexto"/>
        <w:spacing w:lineRule="auto" w:line="276"/>
        <w:jc w:val="both"/>
        <w:rPr>
          <w:rFonts w:ascii="Arial" w:hAnsi="Arial" w:cs="Arial"/>
          <w:sz w:val="22"/>
          <w:szCs w:val="22"/>
        </w:rPr>
      </w:pPr>
      <w:r>
        <w:rPr>
          <w:rFonts w:cs="Arial" w:ascii="Arial" w:hAnsi="Arial"/>
          <w:sz w:val="22"/>
          <w:szCs w:val="22"/>
        </w:rPr>
        <w:t>XI –Opinar sobre a alienação e a oneração de bens patrimoniais da Empresa de Manutenção, Habitação e Tecnologia de Cataguases– EMHATEC;</w:t>
      </w:r>
    </w:p>
    <w:p>
      <w:pPr>
        <w:pStyle w:val="Corpodetexto"/>
        <w:spacing w:lineRule="auto" w:line="276"/>
        <w:jc w:val="both"/>
        <w:rPr>
          <w:rFonts w:ascii="Arial" w:hAnsi="Arial" w:cs="Arial"/>
          <w:sz w:val="22"/>
          <w:szCs w:val="22"/>
        </w:rPr>
      </w:pPr>
      <w:r>
        <w:rPr>
          <w:rFonts w:cs="Arial" w:ascii="Arial" w:hAnsi="Arial"/>
          <w:sz w:val="22"/>
          <w:szCs w:val="22"/>
        </w:rPr>
        <w:t>XII - Fiscalizar os atos dos Administradores e verificar o cumprimento dos seus deveres legais e estatutários;</w:t>
      </w:r>
    </w:p>
    <w:p>
      <w:pPr>
        <w:pStyle w:val="Corpodetexto"/>
        <w:spacing w:lineRule="auto" w:line="276"/>
        <w:jc w:val="both"/>
        <w:rPr>
          <w:rFonts w:ascii="Arial" w:hAnsi="Arial" w:cs="Arial"/>
          <w:sz w:val="22"/>
          <w:szCs w:val="22"/>
        </w:rPr>
      </w:pPr>
      <w:r>
        <w:rPr>
          <w:rFonts w:cs="Arial" w:ascii="Arial" w:hAnsi="Arial"/>
          <w:sz w:val="22"/>
          <w:szCs w:val="22"/>
        </w:rPr>
        <w:t>XIII –Opinar sobre o relatório anual da Administração, fazendo constar do seu parecer as informações complementares que julgar necessárias ou úteis;</w:t>
      </w:r>
    </w:p>
    <w:p>
      <w:pPr>
        <w:pStyle w:val="Corpodetexto"/>
        <w:spacing w:lineRule="auto" w:line="276"/>
        <w:jc w:val="both"/>
        <w:rPr>
          <w:rFonts w:ascii="Arial" w:hAnsi="Arial" w:cs="Arial"/>
          <w:sz w:val="22"/>
          <w:szCs w:val="22"/>
        </w:rPr>
      </w:pPr>
      <w:r>
        <w:rPr>
          <w:rFonts w:cs="Arial" w:ascii="Arial" w:hAnsi="Arial"/>
          <w:sz w:val="22"/>
          <w:szCs w:val="22"/>
        </w:rPr>
        <w:t>XIV –Denunciar aos órgãos de Administração e, se estes não tomarem as providências necessárias para a proteção dos interesses da Empresa de Manutenção, Habitação e Tecnologia de Cataguases – EMHATEC, os erros, fraudes ou crimes que tomarem conhecimento, e sugerir providências;</w:t>
      </w:r>
    </w:p>
    <w:p>
      <w:pPr>
        <w:pStyle w:val="Corpodetexto"/>
        <w:spacing w:lineRule="auto" w:line="276"/>
        <w:jc w:val="both"/>
        <w:rPr>
          <w:rFonts w:ascii="Arial" w:hAnsi="Arial" w:cs="Arial"/>
          <w:sz w:val="22"/>
          <w:szCs w:val="22"/>
        </w:rPr>
      </w:pPr>
      <w:r>
        <w:rPr>
          <w:rFonts w:cs="Arial" w:ascii="Arial" w:hAnsi="Arial"/>
          <w:sz w:val="22"/>
          <w:szCs w:val="22"/>
        </w:rPr>
        <w:t>XV –Analisar, ao menos trimestralmente, as demonstrações financeiras elaboradas periodicamente pela Empresa de Manutenção, Habitação e Tecnologia de Cataguases – EMHATEC;</w:t>
      </w:r>
    </w:p>
    <w:p>
      <w:pPr>
        <w:pStyle w:val="Corpodetexto"/>
        <w:spacing w:lineRule="auto" w:line="276"/>
        <w:jc w:val="both"/>
        <w:rPr>
          <w:rFonts w:ascii="Arial" w:hAnsi="Arial" w:cs="Arial"/>
          <w:sz w:val="22"/>
          <w:szCs w:val="22"/>
        </w:rPr>
      </w:pPr>
      <w:r>
        <w:rPr>
          <w:rFonts w:cs="Arial" w:ascii="Arial" w:hAnsi="Arial"/>
          <w:sz w:val="22"/>
          <w:szCs w:val="22"/>
        </w:rPr>
        <w:t>XVI –Examinar as demonstrações financeiras do exercício social e sobre elas opinar;</w:t>
      </w:r>
    </w:p>
    <w:p>
      <w:pPr>
        <w:pStyle w:val="Corpodetexto"/>
        <w:spacing w:lineRule="auto" w:line="276"/>
        <w:jc w:val="both"/>
        <w:rPr>
          <w:rFonts w:ascii="Arial" w:hAnsi="Arial" w:cs="Arial"/>
          <w:sz w:val="22"/>
          <w:szCs w:val="22"/>
        </w:rPr>
      </w:pPr>
      <w:r>
        <w:rPr>
          <w:rFonts w:cs="Arial" w:ascii="Arial" w:hAnsi="Arial"/>
          <w:sz w:val="22"/>
          <w:szCs w:val="22"/>
        </w:rPr>
        <w:t xml:space="preserve">XVII –Exercer essas atribuições, durante a liquidação, tendo em vista as disposições especiais que a regulam; </w:t>
      </w:r>
    </w:p>
    <w:p>
      <w:pPr>
        <w:pStyle w:val="Corpodetexto"/>
        <w:spacing w:lineRule="auto" w:line="276"/>
        <w:jc w:val="both"/>
        <w:rPr>
          <w:rFonts w:ascii="Arial" w:hAnsi="Arial" w:cs="Arial"/>
          <w:sz w:val="22"/>
          <w:szCs w:val="22"/>
        </w:rPr>
      </w:pPr>
      <w:r>
        <w:rPr>
          <w:rFonts w:cs="Arial" w:ascii="Arial" w:hAnsi="Arial"/>
          <w:sz w:val="22"/>
          <w:szCs w:val="22"/>
        </w:rPr>
        <w:t>XVIII–Executar outras atividades relacionadas à sua área de atuação.</w:t>
      </w:r>
    </w:p>
    <w:p>
      <w:pPr>
        <w:pStyle w:val="Corpodetexto"/>
        <w:spacing w:lineRule="auto" w:line="276" w:before="36" w:after="0"/>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§1º Os órgãos da Administração são obrigados a colocar à disposição dos membros em exercício do Conselho Fiscal, dentro de 10 (dez) dias de sua aprovação, cópias das atas de suas reuniões e, dentro de 15 (quinze) dias do seu recebimento, cópias das demonstrações financeiras e demais relatórios relacionados.</w:t>
      </w:r>
    </w:p>
    <w:p>
      <w:pPr>
        <w:pStyle w:val="Corpodetexto"/>
        <w:spacing w:lineRule="auto" w:line="276"/>
        <w:jc w:val="both"/>
        <w:rPr>
          <w:rFonts w:ascii="Arial" w:hAnsi="Arial" w:cs="Arial"/>
          <w:sz w:val="22"/>
          <w:szCs w:val="22"/>
        </w:rPr>
      </w:pPr>
      <w:r>
        <w:rPr>
          <w:rFonts w:cs="Arial" w:ascii="Arial" w:hAnsi="Arial"/>
          <w:sz w:val="22"/>
          <w:szCs w:val="22"/>
        </w:rPr>
        <w:t>§2º O Conselho Fiscal, a pedido de qualquer dos seus membros, solicitará aos órgãos de Administração esclarecimentos ou informações, assim como a elaboração de demonstrações financeiras ou contábeis especiais.</w:t>
      </w:r>
    </w:p>
    <w:p>
      <w:pPr>
        <w:pStyle w:val="Corpodetexto"/>
        <w:spacing w:lineRule="auto" w:line="276"/>
        <w:jc w:val="both"/>
        <w:rPr>
          <w:rFonts w:ascii="Arial" w:hAnsi="Arial" w:cs="Arial"/>
          <w:sz w:val="22"/>
          <w:szCs w:val="22"/>
        </w:rPr>
      </w:pPr>
      <w:r>
        <w:rPr>
          <w:rFonts w:cs="Arial" w:ascii="Arial" w:hAnsi="Arial"/>
          <w:sz w:val="22"/>
          <w:szCs w:val="22"/>
        </w:rPr>
        <w:t xml:space="preserve">§3°  Os membros do Conselho Fiscal assistirão às reuniões do Conselho de Administração em que se deliberar sobre os assuntos em que devam opinar, conforme incisos XIV e XVII, do </w:t>
      </w:r>
      <w:r>
        <w:rPr>
          <w:rFonts w:cs="Arial" w:ascii="Arial" w:hAnsi="Arial"/>
          <w:i/>
          <w:sz w:val="22"/>
          <w:szCs w:val="22"/>
        </w:rPr>
        <w:t>caput</w:t>
      </w:r>
      <w:r>
        <w:rPr>
          <w:rFonts w:cs="Arial" w:ascii="Arial" w:hAnsi="Arial"/>
          <w:sz w:val="22"/>
          <w:szCs w:val="22"/>
        </w:rPr>
        <w:t>, desde artigo.</w:t>
      </w:r>
    </w:p>
    <w:p>
      <w:pPr>
        <w:pStyle w:val="Corpodetexto"/>
        <w:spacing w:lineRule="auto" w:line="276"/>
        <w:jc w:val="both"/>
        <w:rPr>
          <w:rFonts w:ascii="Arial" w:hAnsi="Arial" w:cs="Arial"/>
          <w:sz w:val="22"/>
          <w:szCs w:val="22"/>
        </w:rPr>
      </w:pPr>
      <w:r>
        <w:rPr>
          <w:rFonts w:cs="Arial" w:ascii="Arial" w:hAnsi="Arial"/>
          <w:sz w:val="22"/>
          <w:szCs w:val="22"/>
        </w:rPr>
        <w:t>§4º O Conselho Fiscal poderá solicitar aos auditores independentes, caso contratados, esclarecimentos ou informações que julgar necessários e a apuração de fatos específicos.</w:t>
      </w:r>
    </w:p>
    <w:p>
      <w:pPr>
        <w:pStyle w:val="Corpodetexto"/>
        <w:spacing w:lineRule="auto" w:line="276"/>
        <w:jc w:val="both"/>
        <w:rPr>
          <w:rFonts w:ascii="Arial" w:hAnsi="Arial" w:cs="Arial"/>
          <w:sz w:val="22"/>
          <w:szCs w:val="22"/>
        </w:rPr>
      </w:pPr>
      <w:r>
        <w:rPr>
          <w:rFonts w:cs="Arial" w:ascii="Arial" w:hAnsi="Arial"/>
          <w:sz w:val="22"/>
          <w:szCs w:val="22"/>
        </w:rPr>
        <w:t>§5º O Conselho Fiscal, a pedido de qualquer de seus membros, poderá solicitar informações à Diretoria Executiva da Empresa de Manutenção, Habitação e Tecnologia de Cataguases – EMHATEC.</w:t>
      </w:r>
    </w:p>
    <w:p>
      <w:pPr>
        <w:pStyle w:val="Corpodetexto"/>
        <w:spacing w:lineRule="auto" w:line="276"/>
        <w:rPr>
          <w:rFonts w:ascii="Arial" w:hAnsi="Arial" w:cs="Arial"/>
          <w:spacing w:val="-2"/>
          <w:sz w:val="22"/>
          <w:szCs w:val="22"/>
        </w:rPr>
      </w:pPr>
      <w:r>
        <w:rPr>
          <w:rFonts w:cs="Arial" w:ascii="Arial" w:hAnsi="Arial"/>
          <w:sz w:val="22"/>
          <w:szCs w:val="22"/>
        </w:rPr>
        <w:t xml:space="preserve">§6º São indelegáveis as funções do membro do Conselho </w:t>
      </w:r>
      <w:r>
        <w:rPr>
          <w:rFonts w:cs="Arial" w:ascii="Arial" w:hAnsi="Arial"/>
          <w:spacing w:val="-2"/>
          <w:sz w:val="22"/>
          <w:szCs w:val="22"/>
        </w:rPr>
        <w:t>Fiscal.</w:t>
      </w:r>
    </w:p>
    <w:p>
      <w:pPr>
        <w:pStyle w:val="Ttulo2"/>
        <w:spacing w:lineRule="auto" w:line="276"/>
        <w:jc w:val="left"/>
        <w:rPr>
          <w:sz w:val="22"/>
          <w:szCs w:val="22"/>
        </w:rPr>
      </w:pPr>
      <w:r>
        <w:rPr>
          <w:sz w:val="22"/>
          <w:szCs w:val="22"/>
        </w:rPr>
      </w:r>
    </w:p>
    <w:p>
      <w:pPr>
        <w:pStyle w:val="Ttulo2"/>
        <w:spacing w:lineRule="auto" w:line="276"/>
        <w:rPr>
          <w:b/>
          <w:b/>
          <w:sz w:val="22"/>
          <w:szCs w:val="22"/>
        </w:rPr>
      </w:pPr>
      <w:r>
        <w:rPr>
          <w:b/>
          <w:sz w:val="22"/>
          <w:szCs w:val="22"/>
        </w:rPr>
        <w:t>TÍTULO III</w:t>
      </w:r>
    </w:p>
    <w:p>
      <w:pPr>
        <w:pStyle w:val="Ttulo2"/>
        <w:spacing w:lineRule="auto" w:line="276"/>
        <w:rPr>
          <w:b/>
          <w:b/>
          <w:sz w:val="22"/>
          <w:szCs w:val="22"/>
        </w:rPr>
      </w:pPr>
      <w:r>
        <w:rPr>
          <w:b/>
          <w:sz w:val="22"/>
          <w:szCs w:val="22"/>
        </w:rPr>
        <w:t xml:space="preserve">DA ADMINISTRAÇÃO </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14</w:t>
      </w:r>
      <w:r>
        <w:rPr>
          <w:rFonts w:cs="Arial" w:ascii="Arial" w:hAnsi="Arial"/>
          <w:spacing w:val="40"/>
          <w:sz w:val="22"/>
          <w:szCs w:val="22"/>
        </w:rPr>
        <w:t>.</w:t>
      </w:r>
      <w:r>
        <w:rPr>
          <w:rFonts w:cs="Arial" w:ascii="Arial" w:hAnsi="Arial"/>
          <w:sz w:val="22"/>
          <w:szCs w:val="22"/>
        </w:rPr>
        <w:t>Sãoórgãosestatutáriosda AdministraçãoSocialda Empresa de Manutenção, Habitação e Tecnologia de Cataguases – EMHATEC oConselhode Administraçãoea Diretoria Executiva, que exercerão suas competências observadas as competências e a fiscalização exercidas pelo Conselho Fiscal, nos termos deste Estatuto.</w:t>
      </w:r>
    </w:p>
    <w:p>
      <w:pPr>
        <w:pStyle w:val="Ttulo2"/>
        <w:spacing w:lineRule="auto" w:line="276"/>
        <w:rPr>
          <w:sz w:val="22"/>
          <w:szCs w:val="22"/>
        </w:rPr>
      </w:pPr>
      <w:r>
        <w:rPr>
          <w:sz w:val="22"/>
          <w:szCs w:val="22"/>
        </w:rPr>
      </w:r>
    </w:p>
    <w:p>
      <w:pPr>
        <w:pStyle w:val="Ttulo2"/>
        <w:spacing w:lineRule="auto" w:line="276"/>
        <w:rPr>
          <w:b/>
          <w:b/>
          <w:sz w:val="22"/>
          <w:szCs w:val="22"/>
        </w:rPr>
      </w:pPr>
      <w:r>
        <w:rPr>
          <w:b/>
          <w:sz w:val="22"/>
          <w:szCs w:val="22"/>
        </w:rPr>
        <w:t xml:space="preserve">Capítulo I </w:t>
      </w:r>
    </w:p>
    <w:p>
      <w:pPr>
        <w:pStyle w:val="Ttulo2"/>
        <w:spacing w:lineRule="auto" w:line="276"/>
        <w:rPr>
          <w:b/>
          <w:b/>
          <w:sz w:val="22"/>
          <w:szCs w:val="22"/>
        </w:rPr>
      </w:pPr>
      <w:r>
        <w:rPr>
          <w:b/>
          <w:sz w:val="22"/>
          <w:szCs w:val="22"/>
        </w:rPr>
        <w:t>Conselho de Administração</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Art. 15. Serão membros do Conselho de Administração da Empresa de Manutenção, Habitação e Tecnologia de Cataguases – EMHATEC:</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I –O Diretor-Presidente.</w:t>
      </w:r>
    </w:p>
    <w:p>
      <w:pPr>
        <w:pStyle w:val="Corpodetexto"/>
        <w:spacing w:lineRule="auto" w:line="276"/>
        <w:jc w:val="both"/>
        <w:rPr>
          <w:rFonts w:ascii="Arial" w:hAnsi="Arial" w:cs="Arial"/>
          <w:sz w:val="22"/>
          <w:szCs w:val="22"/>
        </w:rPr>
      </w:pPr>
      <w:r>
        <w:rPr>
          <w:rFonts w:cs="Arial" w:ascii="Arial" w:hAnsi="Arial"/>
          <w:sz w:val="22"/>
          <w:szCs w:val="22"/>
        </w:rPr>
        <w:t xml:space="preserve">II – 03 (três) membros efetivos e igual número de suplentes, nomeados mediante Decreto do Chefe do Poder Executivo Municipal, com mandato unificado de 02 (dois) anos, sendo permitidas 3 (três)  reconduções consecutivas, </w:t>
      </w:r>
      <w:r>
        <w:rPr>
          <w:rFonts w:cs="Arial" w:ascii="Arial" w:hAnsi="Arial"/>
        </w:rPr>
        <w:t xml:space="preserve">, </w:t>
      </w:r>
      <w:r>
        <w:rPr>
          <w:rFonts w:cs="Arial" w:ascii="Arial" w:hAnsi="Arial"/>
          <w:sz w:val="22"/>
          <w:szCs w:val="22"/>
        </w:rPr>
        <w:t>observada a avaliação de desempenho individual e coletiva, bem como o planejamento de sucessão, conforme política aprovada pelo Conselho.</w:t>
      </w:r>
    </w:p>
    <w:p>
      <w:pPr>
        <w:pStyle w:val="Corpodetexto"/>
        <w:spacing w:lineRule="auto" w:line="276"/>
        <w:jc w:val="both"/>
        <w:rPr>
          <w:rFonts w:ascii="Arial" w:hAnsi="Arial" w:cs="Arial"/>
          <w:sz w:val="22"/>
          <w:szCs w:val="22"/>
        </w:rPr>
      </w:pPr>
      <w:r>
        <w:rPr>
          <w:rFonts w:cs="Arial" w:ascii="Arial" w:hAnsi="Arial"/>
          <w:sz w:val="22"/>
          <w:szCs w:val="22"/>
        </w:rPr>
        <w:t>III – 1 (um) representante dos empregados da Empresa de Manutenção, Habitação e Tecnologia de Cataguases– EMHATEC;</w:t>
      </w:r>
    </w:p>
    <w:p>
      <w:pPr>
        <w:pStyle w:val="Corpodetexto"/>
        <w:spacing w:lineRule="auto" w:line="276"/>
        <w:jc w:val="both"/>
        <w:rPr>
          <w:rFonts w:ascii="Arial" w:hAnsi="Arial" w:cs="Arial"/>
          <w:sz w:val="22"/>
          <w:szCs w:val="22"/>
        </w:rPr>
      </w:pPr>
      <w:r>
        <w:rPr>
          <w:rFonts w:cs="Arial" w:ascii="Arial" w:hAnsi="Arial"/>
          <w:sz w:val="22"/>
          <w:szCs w:val="22"/>
        </w:rPr>
        <w:t xml:space="preserve">IV – 2 (dois) membros(as) independentes; </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§1º O Diretor-Presidente não terá direito a voto nos recursos contra seus atos, prestação de contas e em demais hipóteses de impedimento previstas neste Estatuto.</w:t>
      </w:r>
    </w:p>
    <w:p>
      <w:pPr>
        <w:pStyle w:val="Corpodetexto"/>
        <w:spacing w:lineRule="auto" w:line="276"/>
        <w:jc w:val="both"/>
        <w:rPr>
          <w:rFonts w:ascii="Arial" w:hAnsi="Arial" w:cs="Arial"/>
          <w:sz w:val="22"/>
          <w:szCs w:val="22"/>
        </w:rPr>
      </w:pPr>
      <w:r>
        <w:rPr>
          <w:rFonts w:cs="Arial" w:ascii="Arial" w:hAnsi="Arial"/>
          <w:sz w:val="22"/>
          <w:szCs w:val="22"/>
        </w:rPr>
        <w:t>§2º O Presidente e o Vice-Presidente do Conselho de Administração serão eleitos entre seus membros, pelos seus pares, e com mandato de 02 (dois) anos.</w:t>
      </w:r>
    </w:p>
    <w:p>
      <w:pPr>
        <w:pStyle w:val="Corpodetexto"/>
        <w:spacing w:lineRule="auto" w:line="276"/>
        <w:jc w:val="both"/>
        <w:rPr>
          <w:rFonts w:ascii="Arial" w:hAnsi="Arial" w:cs="Arial"/>
          <w:sz w:val="22"/>
          <w:szCs w:val="22"/>
        </w:rPr>
      </w:pPr>
      <w:r>
        <w:rPr>
          <w:rFonts w:cs="Arial" w:ascii="Arial" w:hAnsi="Arial"/>
          <w:sz w:val="22"/>
          <w:szCs w:val="22"/>
        </w:rPr>
        <w:t>§3º Os membros efetivos e suplentes serão escolhidos entre pessoas de reputação ilibada e de notório saber.</w:t>
      </w:r>
    </w:p>
    <w:p>
      <w:pPr>
        <w:pStyle w:val="Corpodetexto"/>
        <w:spacing w:lineRule="auto" w:line="276"/>
        <w:jc w:val="both"/>
        <w:rPr>
          <w:rFonts w:ascii="Arial" w:hAnsi="Arial" w:cs="Arial"/>
          <w:sz w:val="22"/>
          <w:szCs w:val="22"/>
        </w:rPr>
      </w:pPr>
      <w:r>
        <w:rPr>
          <w:rFonts w:cs="Arial" w:ascii="Arial" w:hAnsi="Arial"/>
          <w:sz w:val="22"/>
          <w:szCs w:val="22"/>
        </w:rPr>
        <w:t>§4º Ficam reservadas às mulheres, 30% (trinta por cento) das vagas de membros titulares no Conselho de Administração, observada a gradação percentual prevista pela Lei Federal n.º 15.177, de 23 de julho de 2025.</w:t>
      </w:r>
    </w:p>
    <w:p>
      <w:pPr>
        <w:pStyle w:val="Corpodetexto"/>
        <w:spacing w:lineRule="auto" w:line="276"/>
        <w:jc w:val="both"/>
        <w:rPr>
          <w:rFonts w:ascii="Arial" w:hAnsi="Arial" w:cs="Arial"/>
          <w:sz w:val="22"/>
          <w:szCs w:val="22"/>
        </w:rPr>
      </w:pPr>
      <w:r>
        <w:rPr>
          <w:rFonts w:cs="Arial" w:ascii="Arial" w:hAnsi="Arial"/>
          <w:sz w:val="22"/>
          <w:szCs w:val="22"/>
        </w:rPr>
        <w:t>§5º Do quantitativo de vagas reservadas às mulheres, pelo menos 30% (trinta por cento) deverão ser preenchidos por mulheres negras ou com deficiência, na forma prevista pela Lei Federal n.º 15.177, de 23 de julho de 2025.</w:t>
      </w:r>
    </w:p>
    <w:p>
      <w:pPr>
        <w:pStyle w:val="Corpodetexto"/>
        <w:spacing w:lineRule="auto" w:line="276"/>
        <w:jc w:val="both"/>
        <w:rPr>
          <w:rFonts w:ascii="Arial" w:hAnsi="Arial" w:cs="Arial"/>
          <w:sz w:val="22"/>
          <w:szCs w:val="22"/>
        </w:rPr>
      </w:pPr>
      <w:r>
        <w:rPr>
          <w:rFonts w:cs="Arial" w:ascii="Arial" w:hAnsi="Arial"/>
          <w:sz w:val="22"/>
          <w:szCs w:val="22"/>
        </w:rPr>
        <w:t>§6º Na hipótese de quantitativo fracionado para o número de vagas reservadas, será utilizado o primeiro número inteiro subsequente, em caso de fração igual ou maior que 0,5 (cinco décimos), ou o número inteiro imediatamente inferior, em caso de fração menor que 0,5 (cinco décimos).</w:t>
      </w:r>
    </w:p>
    <w:p>
      <w:pPr>
        <w:pStyle w:val="Corpodetexto"/>
        <w:spacing w:lineRule="auto" w:line="276"/>
        <w:jc w:val="both"/>
        <w:rPr>
          <w:rFonts w:ascii="Arial" w:hAnsi="Arial" w:cs="Arial"/>
          <w:sz w:val="22"/>
          <w:szCs w:val="22"/>
        </w:rPr>
      </w:pPr>
      <w:r>
        <w:rPr>
          <w:rFonts w:cs="Arial" w:ascii="Arial" w:hAnsi="Arial"/>
          <w:sz w:val="22"/>
          <w:szCs w:val="22"/>
        </w:rPr>
        <w:t>§7º O Conselheiro representante dos empregados, deverá se abster de participar das reuniões do Conselho sempre que houver conflito de interesses, especialmente nos casos em que a pauta trate de matérias relativas à política de recursos humanos, tais como relações sindicais, estruturas de remuneração, benefícios, vantagens, previdência complementar e assistência aos empregados.</w:t>
      </w:r>
    </w:p>
    <w:p>
      <w:pPr>
        <w:pStyle w:val="Corpodetexto"/>
        <w:spacing w:lineRule="auto" w:line="276"/>
        <w:jc w:val="both"/>
        <w:rPr>
          <w:rFonts w:ascii="Arial" w:hAnsi="Arial" w:cs="Arial"/>
          <w:sz w:val="22"/>
          <w:szCs w:val="22"/>
        </w:rPr>
      </w:pPr>
      <w:r>
        <w:rPr>
          <w:rFonts w:cs="Arial" w:ascii="Arial" w:hAnsi="Arial"/>
          <w:sz w:val="22"/>
          <w:szCs w:val="22"/>
        </w:rPr>
        <w:t>§8º É vedada a indicação, para o Conselho de Administração e para a Diretoria Executiva, no que couber:</w:t>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I – De representante do órgão regulador ao qual a empresa pública está sujeita; </w:t>
      </w:r>
    </w:p>
    <w:p>
      <w:pPr>
        <w:pStyle w:val="Corpodetexto"/>
        <w:spacing w:lineRule="auto" w:line="276"/>
        <w:ind w:right="-1" w:hanging="0"/>
        <w:jc w:val="both"/>
        <w:rPr>
          <w:rFonts w:ascii="Arial" w:hAnsi="Arial" w:cs="Arial"/>
          <w:sz w:val="22"/>
          <w:szCs w:val="22"/>
        </w:rPr>
      </w:pPr>
      <w:r>
        <w:rPr>
          <w:rFonts w:cs="Arial" w:ascii="Arial" w:hAnsi="Arial"/>
          <w:sz w:val="22"/>
          <w:szCs w:val="22"/>
        </w:rPr>
        <w:t>II – Secretário Municipal em exercício, sendo permitida a indicação somente após a sua prévia exoneração ou formal discompatibilização do cargo;</w:t>
      </w:r>
    </w:p>
    <w:p>
      <w:pPr>
        <w:pStyle w:val="Corpodetexto"/>
        <w:spacing w:lineRule="auto" w:line="276"/>
        <w:ind w:right="-1" w:hanging="0"/>
        <w:jc w:val="both"/>
        <w:rPr>
          <w:rFonts w:ascii="Arial" w:hAnsi="Arial" w:cs="Arial"/>
          <w:sz w:val="22"/>
          <w:szCs w:val="22"/>
        </w:rPr>
      </w:pPr>
      <w:r>
        <w:rPr>
          <w:rFonts w:cs="Arial" w:ascii="Arial" w:hAnsi="Arial"/>
          <w:sz w:val="22"/>
          <w:szCs w:val="22"/>
        </w:rPr>
        <w:t>III - De titular de cargo sem vínculo efetivo com o serviço público, de natureza especial ou de direção e assessoramento superior na Administração Pública,</w:t>
      </w:r>
    </w:p>
    <w:p>
      <w:pPr>
        <w:pStyle w:val="Corpodetexto"/>
        <w:spacing w:lineRule="auto" w:line="276"/>
        <w:ind w:right="-1" w:hanging="0"/>
        <w:jc w:val="both"/>
        <w:rPr>
          <w:rFonts w:ascii="Arial" w:hAnsi="Arial" w:cs="Arial"/>
          <w:sz w:val="22"/>
          <w:szCs w:val="22"/>
        </w:rPr>
      </w:pPr>
      <w:r>
        <w:rPr>
          <w:rFonts w:cs="Arial" w:ascii="Arial" w:hAnsi="Arial"/>
          <w:sz w:val="22"/>
          <w:szCs w:val="22"/>
        </w:rPr>
        <w:t>IV - De dirigente estatutário de partido político e de titular de mandato no Poder Legislativo de qualquer ente da Federação, ainda que licenciados do cargo;</w:t>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V – De pessoa que tenha atuado, nos últimos 36 (trinta e seis) meses, como participante de estrutura decisória de partido político ou em atividades de organização, estruturação ou realização de campanha eleitoral; </w:t>
      </w:r>
    </w:p>
    <w:p>
      <w:pPr>
        <w:pStyle w:val="Corpodetexto"/>
        <w:spacing w:lineRule="auto" w:line="276"/>
        <w:ind w:right="-1" w:hanging="0"/>
        <w:jc w:val="both"/>
        <w:rPr>
          <w:rFonts w:ascii="Arial" w:hAnsi="Arial" w:cs="Arial"/>
          <w:sz w:val="22"/>
          <w:szCs w:val="22"/>
        </w:rPr>
      </w:pPr>
      <w:r>
        <w:rPr>
          <w:rFonts w:cs="Arial" w:ascii="Arial" w:hAnsi="Arial"/>
          <w:sz w:val="22"/>
          <w:szCs w:val="22"/>
        </w:rPr>
        <w:t>VI – De pessoa que exerça cargo em organização sindical;</w:t>
      </w:r>
    </w:p>
    <w:p>
      <w:pPr>
        <w:pStyle w:val="Corpodetexto"/>
        <w:spacing w:lineRule="auto" w:line="276"/>
        <w:ind w:right="-1" w:hanging="0"/>
        <w:jc w:val="both"/>
        <w:rPr>
          <w:rFonts w:ascii="Arial" w:hAnsi="Arial" w:cs="Arial"/>
          <w:sz w:val="22"/>
          <w:szCs w:val="22"/>
        </w:rPr>
      </w:pPr>
      <w:r>
        <w:rPr>
          <w:rFonts w:cs="Arial" w:ascii="Arial" w:hAnsi="Arial"/>
          <w:sz w:val="22"/>
          <w:szCs w:val="22"/>
        </w:rPr>
        <w:t>VII – De pessoa que tenha firmado contrato ou parceria, como fornecedor ou comprador, demandante ou ofertante de bens ou serviços de qualquer natureza, com a Controladora da EMHATEC ou com a própria EMHATEC, em período inferior a 3 (três) anos da data da nomeação;</w:t>
      </w:r>
    </w:p>
    <w:p>
      <w:pPr>
        <w:pStyle w:val="Corpodetexto"/>
        <w:spacing w:lineRule="auto" w:line="276"/>
        <w:ind w:right="-1" w:hanging="0"/>
        <w:jc w:val="both"/>
        <w:rPr>
          <w:rFonts w:ascii="Arial" w:hAnsi="Arial" w:cs="Arial"/>
          <w:sz w:val="22"/>
          <w:szCs w:val="22"/>
        </w:rPr>
      </w:pPr>
      <w:r>
        <w:rPr>
          <w:rFonts w:cs="Arial" w:ascii="Arial" w:hAnsi="Arial"/>
          <w:sz w:val="22"/>
          <w:szCs w:val="22"/>
        </w:rPr>
        <w:t>VIII – De pessoa que tenha ou possa ter qualquer forma de conflito de interesse com a Controladora ou com a própria EMHATEC.</w:t>
      </w:r>
      <w:bookmarkStart w:id="3" w:name="_Hlk209952262"/>
      <w:bookmarkEnd w:id="3"/>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§9º Os administradores devem participar, na posse e anualmente, de treinamentos específicos sobre legislação societária e de mercado de capitais, divulgação de informações, controle interno, código de conduta, combate à corrupção, e demais temas relacionados às atividades da empresa pública.</w:t>
      </w:r>
    </w:p>
    <w:p>
      <w:pPr>
        <w:pStyle w:val="Corpodetexto"/>
        <w:spacing w:lineRule="auto" w:line="276"/>
        <w:ind w:right="-1" w:hanging="0"/>
        <w:jc w:val="both"/>
        <w:rPr>
          <w:rFonts w:ascii="Arial" w:hAnsi="Arial" w:cs="Arial"/>
          <w:sz w:val="22"/>
          <w:szCs w:val="22"/>
        </w:rPr>
      </w:pPr>
      <w:r>
        <w:rPr>
          <w:rFonts w:cs="Arial" w:ascii="Arial" w:hAnsi="Arial"/>
          <w:sz w:val="22"/>
          <w:szCs w:val="22"/>
        </w:rPr>
        <w:t>§10. Os requisitos previstos no inciso I, do §3º, do art. 25, poderão ser dispensados no caso de indicação de empregado da Empresa de Manutenção, Habitação e Tecnologia de Cataguases – EMHATEC para cargo de administrador ou como membro de comitê, desde que atendidos os seguintes quesitos mínimos: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–O empregado tenha ingressado na Empresa de Manutenção, Habitação e Tecnologia de Cataguases– EMHATEC por meio de concurso público de provas ou de provas e títulos;</w:t>
      </w:r>
    </w:p>
    <w:p>
      <w:pPr>
        <w:pStyle w:val="Corpodetexto"/>
        <w:spacing w:lineRule="auto" w:line="276"/>
        <w:ind w:right="-1" w:hanging="0"/>
        <w:jc w:val="both"/>
        <w:rPr>
          <w:rFonts w:ascii="Arial" w:hAnsi="Arial" w:cs="Arial"/>
          <w:sz w:val="22"/>
          <w:szCs w:val="22"/>
        </w:rPr>
      </w:pPr>
      <w:r>
        <w:rPr>
          <w:rFonts w:cs="Arial" w:ascii="Arial" w:hAnsi="Arial"/>
          <w:sz w:val="22"/>
          <w:szCs w:val="22"/>
        </w:rPr>
        <w:t>II –O empregado tenha mais de 10 (dez) anos de trabalho efetivo na Empresa de Manutenção, Habitação e Tecnologia de Cataguases – EMHATEC;</w:t>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III –O empregado tenha ocupado cargo na gestão superior da Empresa de Manutenção, Habitação e Tecnologia de Cataguases– EMHATEC, comprovando sua capacidade para assumir as responsabilidades dos cargos de que trata o </w:t>
      </w:r>
      <w:r>
        <w:rPr>
          <w:rFonts w:cs="Arial" w:ascii="Arial" w:hAnsi="Arial"/>
          <w:i/>
          <w:sz w:val="22"/>
          <w:szCs w:val="22"/>
        </w:rPr>
        <w:t>caput</w:t>
      </w:r>
      <w:r>
        <w:rPr>
          <w:rFonts w:cs="Arial" w:ascii="Arial" w:hAnsi="Arial"/>
          <w:sz w:val="22"/>
          <w:szCs w:val="22"/>
        </w:rPr>
        <w:t>.</w:t>
      </w:r>
    </w:p>
    <w:p>
      <w:pPr>
        <w:pStyle w:val="Corpodetexto"/>
        <w:spacing w:lineRule="auto" w:line="276"/>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16. O Conselho de Administração reunir-se-á com a presença da maioria de seus membros, ordinariamente,uma vez por mês e, extraordinariamente, mediante a convocação pelo seu Presidente ou pela maioria de seus membros.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§1º Os membros suplentes do Conselho de Administração serão convocados pelo Presidente na forma deste Estatuto.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§2º Perderá o mandato o membro do Conselho que faltar a 02 (duas) reuniões consecutivas ou a 04 (quatro) alternadas, sem justificativa formal aceita pelo colegiado.</w:t>
      </w:r>
    </w:p>
    <w:p>
      <w:pPr>
        <w:pStyle w:val="Corpodetexto"/>
        <w:spacing w:lineRule="auto" w:line="276"/>
        <w:ind w:right="-1" w:hanging="0"/>
        <w:jc w:val="both"/>
        <w:rPr>
          <w:rFonts w:ascii="Arial" w:hAnsi="Arial" w:cs="Arial"/>
          <w:sz w:val="22"/>
          <w:szCs w:val="22"/>
        </w:rPr>
      </w:pPr>
      <w:r>
        <w:rPr>
          <w:rFonts w:cs="Arial" w:ascii="Arial" w:hAnsi="Arial"/>
          <w:sz w:val="22"/>
          <w:szCs w:val="22"/>
        </w:rPr>
        <w:t>§3º É vedada a remuneração de membros da administração pública, direta ou indireta, em mais de 2 (dois) conselhos, de administração ou fiscal, da Empresa de Manutenção, Habitação e Tecnologia de Cataguases – EMHATEC ou de suas subsidiárias.</w:t>
      </w:r>
    </w:p>
    <w:p>
      <w:pPr>
        <w:pStyle w:val="Corpodetexto"/>
        <w:spacing w:lineRule="auto" w:line="276"/>
        <w:ind w:right="-1" w:hanging="0"/>
        <w:jc w:val="both"/>
        <w:rPr>
          <w:rFonts w:ascii="Arial" w:hAnsi="Arial" w:cs="Arial"/>
          <w:b/>
          <w:b/>
          <w:sz w:val="22"/>
          <w:szCs w:val="22"/>
        </w:rPr>
      </w:pPr>
      <w:r>
        <w:rPr>
          <w:rFonts w:cs="Arial" w:ascii="Arial" w:hAnsi="Arial"/>
          <w:b/>
          <w:sz w:val="22"/>
          <w:szCs w:val="22"/>
        </w:rPr>
      </w:r>
    </w:p>
    <w:p>
      <w:pPr>
        <w:pStyle w:val="Ttulo2"/>
        <w:spacing w:lineRule="auto" w:line="276" w:before="1" w:after="0"/>
        <w:ind w:right="-1" w:hanging="0"/>
        <w:rPr>
          <w:rFonts w:ascii="Arial" w:hAnsi="Arial" w:cs="Arial"/>
          <w:b/>
          <w:b/>
          <w:sz w:val="22"/>
          <w:szCs w:val="22"/>
        </w:rPr>
      </w:pPr>
      <w:r>
        <w:rPr>
          <w:b/>
          <w:sz w:val="22"/>
          <w:szCs w:val="22"/>
        </w:rPr>
        <w:t>Seção I</w:t>
      </w:r>
    </w:p>
    <w:p>
      <w:pPr>
        <w:pStyle w:val="Ttulo2"/>
        <w:spacing w:lineRule="auto" w:line="276" w:before="1" w:after="0"/>
        <w:ind w:right="-1" w:hanging="0"/>
        <w:rPr>
          <w:b/>
          <w:b/>
          <w:sz w:val="22"/>
          <w:szCs w:val="22"/>
        </w:rPr>
      </w:pPr>
      <w:r>
        <w:rPr>
          <w:b/>
          <w:sz w:val="22"/>
          <w:szCs w:val="22"/>
        </w:rPr>
        <w:t>Do Membro Representante dos Empregados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Art. 17. É garantida a participação, no Conselho de Administração, de representante dos empregados. </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§1º O membro representante dos empregados será indicado pelo Diretor-Presidente a partir de lista tríplice, contemplando os três empregados mais votados pelos seus pares.</w:t>
      </w:r>
    </w:p>
    <w:p>
      <w:pPr>
        <w:pStyle w:val="Corpodetexto"/>
        <w:spacing w:lineRule="auto" w:line="276"/>
        <w:ind w:right="-1" w:hanging="0"/>
        <w:jc w:val="both"/>
        <w:rPr>
          <w:rFonts w:ascii="Arial" w:hAnsi="Arial" w:cs="Arial"/>
          <w:sz w:val="22"/>
          <w:szCs w:val="22"/>
        </w:rPr>
      </w:pPr>
      <w:r>
        <w:rPr>
          <w:rFonts w:cs="Arial" w:ascii="Arial" w:hAnsi="Arial"/>
          <w:sz w:val="22"/>
          <w:szCs w:val="22"/>
        </w:rPr>
        <w:t>§2º Em caso de vacância do cargo de membro representante dos empregados antes do término do mandato de 2 (dois) anos, poderá ser indicado um dos outros 2 (dois) empregados constantes da lista tríplice.</w:t>
      </w:r>
    </w:p>
    <w:p>
      <w:pPr>
        <w:pStyle w:val="Corpodetexto"/>
        <w:spacing w:lineRule="auto" w:line="276"/>
        <w:ind w:right="-1" w:hanging="0"/>
        <w:jc w:val="both"/>
        <w:rPr>
          <w:rFonts w:ascii="Arial" w:hAnsi="Arial" w:cs="Arial"/>
          <w:sz w:val="22"/>
          <w:szCs w:val="22"/>
        </w:rPr>
      </w:pPr>
      <w:r>
        <w:rPr>
          <w:rFonts w:cs="Arial" w:ascii="Arial" w:hAnsi="Arial"/>
          <w:sz w:val="22"/>
          <w:szCs w:val="22"/>
        </w:rPr>
        <w:t>§3º O Conselho de Administração disciplinará o procedimento para eleição do representante dos empregados, a fim de dar cumprimento a este Estatuto Social e às exigências legais.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b/>
          <w:b/>
          <w:sz w:val="22"/>
          <w:szCs w:val="22"/>
        </w:rPr>
      </w:pPr>
      <w:r>
        <w:rPr>
          <w:b/>
          <w:sz w:val="22"/>
          <w:szCs w:val="22"/>
        </w:rPr>
        <w:t>Seção II</w:t>
      </w:r>
    </w:p>
    <w:p>
      <w:pPr>
        <w:pStyle w:val="Ttulo2"/>
        <w:spacing w:lineRule="auto" w:line="276" w:before="1" w:after="0"/>
        <w:ind w:right="-1" w:hanging="0"/>
        <w:rPr>
          <w:b/>
          <w:b/>
          <w:sz w:val="22"/>
          <w:szCs w:val="22"/>
        </w:rPr>
      </w:pPr>
      <w:r>
        <w:rPr>
          <w:b/>
          <w:sz w:val="22"/>
          <w:szCs w:val="22"/>
        </w:rPr>
        <w:t>Dos Membros Independentes</w:t>
      </w:r>
    </w:p>
    <w:p>
      <w:pPr>
        <w:pStyle w:val="Ttulo2"/>
        <w:spacing w:lineRule="auto" w:line="276" w:before="1" w:after="0"/>
        <w:ind w:right="-1" w:hanging="0"/>
        <w:rPr>
          <w:sz w:val="22"/>
          <w:szCs w:val="22"/>
        </w:rPr>
      </w:pPr>
      <w:r>
        <w:rPr>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Art. 18. O Conselho de Administração será composto por 2 (dois) Conselheiros Independentes, indicados pelo Chefe do Poder Executivo Municipal. </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Parágrafo Único. O Conselheiro independente deverá atender aos seguintes critérios, além de outros previstos em lei:</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–Não ter qualquer vínculo jurídicocom a Empresa de Manutenção, Habitação e Tecnologia de Cataguases – EMHATEC;</w:t>
      </w:r>
    </w:p>
    <w:p>
      <w:pPr>
        <w:pStyle w:val="Corpodetexto"/>
        <w:spacing w:lineRule="auto" w:line="276"/>
        <w:ind w:right="-1" w:hanging="0"/>
        <w:jc w:val="both"/>
        <w:rPr>
          <w:rFonts w:ascii="Arial" w:hAnsi="Arial" w:cs="Arial"/>
          <w:sz w:val="22"/>
          <w:szCs w:val="22"/>
        </w:rPr>
      </w:pPr>
      <w:r>
        <w:rPr>
          <w:rFonts w:cs="Arial" w:ascii="Arial" w:hAnsi="Arial"/>
          <w:sz w:val="22"/>
          <w:szCs w:val="22"/>
        </w:rPr>
        <w:t>II –Não ser cônjuge ou parente consanguíneo ou afim, até o terceiro grau ou por adoção, de Chefe do Poder Executivo Municipal, Secretário Municipal ou de administrador de empresa pública ou de sociedade de economia mista municipal, caso existente;</w:t>
      </w:r>
    </w:p>
    <w:p>
      <w:pPr>
        <w:pStyle w:val="Corpodetexto"/>
        <w:spacing w:lineRule="auto" w:line="276"/>
        <w:ind w:right="-1" w:hanging="0"/>
        <w:jc w:val="both"/>
        <w:rPr>
          <w:rFonts w:ascii="Arial" w:hAnsi="Arial" w:cs="Arial"/>
          <w:sz w:val="22"/>
          <w:szCs w:val="22"/>
        </w:rPr>
      </w:pPr>
      <w:r>
        <w:rPr>
          <w:rFonts w:cs="Arial" w:ascii="Arial" w:hAnsi="Arial"/>
          <w:sz w:val="22"/>
          <w:szCs w:val="22"/>
        </w:rPr>
        <w:t>III –Não ter mantido, nos últimos 3 (três) anos, vínculo de qualquer natureza com aEmpresa de Manutenção, Habitação e Tecnologia de Cataguases – EMHATEC ou seus controladores, que possa vir a comprometer sua independência;</w:t>
      </w:r>
    </w:p>
    <w:p>
      <w:pPr>
        <w:pStyle w:val="Corpodetexto"/>
        <w:spacing w:lineRule="auto" w:line="276"/>
        <w:ind w:right="-1" w:hanging="0"/>
        <w:jc w:val="both"/>
        <w:rPr>
          <w:rFonts w:ascii="Arial" w:hAnsi="Arial" w:cs="Arial"/>
          <w:sz w:val="22"/>
          <w:szCs w:val="22"/>
        </w:rPr>
      </w:pPr>
      <w:r>
        <w:rPr>
          <w:rFonts w:cs="Arial" w:ascii="Arial" w:hAnsi="Arial"/>
          <w:sz w:val="22"/>
          <w:szCs w:val="22"/>
        </w:rPr>
        <w:t>IV – Não ser ou não ter sido, nos últimos 3 (três) anos, empregado ou diretor da Empresa de Manutenção, Habitação e Tecnologia de Cataguases – EMHATEC, de coligadas ou subsidiárias, exceto se o vínculo for exclusivamente com instituições públicas de ensino ou pesquisa;</w:t>
      </w:r>
    </w:p>
    <w:p>
      <w:pPr>
        <w:pStyle w:val="Corpodetexto"/>
        <w:spacing w:lineRule="auto" w:line="276"/>
        <w:ind w:right="-1" w:hanging="0"/>
        <w:jc w:val="both"/>
        <w:rPr>
          <w:rFonts w:ascii="Arial" w:hAnsi="Arial" w:cs="Arial"/>
          <w:sz w:val="22"/>
          <w:szCs w:val="22"/>
        </w:rPr>
      </w:pPr>
      <w:r>
        <w:rPr>
          <w:rFonts w:cs="Arial" w:ascii="Arial" w:hAnsi="Arial"/>
          <w:sz w:val="22"/>
          <w:szCs w:val="22"/>
        </w:rPr>
        <w:t>V –Não ser fornecedor ou comprador, direto ou indireto, de serviços ou produtos da Empresa de Manutenção, Habitação e Tecnologia de Cataguases – EMHATEC, de modo a implicar perda de independência;</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VI –Não ser funcionário ou administrador de sociedade ou entidade que esteja oferecendo ou demandando serviços ou produtos à Empresa de Manutenção, Habitação e Tecnologia de Cataguases – EMHATEC, de modo a implicar perda de independência;</w:t>
      </w:r>
    </w:p>
    <w:p>
      <w:pPr>
        <w:pStyle w:val="Corpodetexto"/>
        <w:spacing w:lineRule="auto" w:line="276"/>
        <w:ind w:right="-1" w:hanging="0"/>
        <w:jc w:val="both"/>
        <w:rPr>
          <w:rFonts w:ascii="Arial" w:hAnsi="Arial" w:cs="Arial"/>
          <w:sz w:val="22"/>
          <w:szCs w:val="22"/>
        </w:rPr>
      </w:pPr>
      <w:r>
        <w:rPr>
          <w:rFonts w:cs="Arial" w:ascii="Arial" w:hAnsi="Arial"/>
          <w:sz w:val="22"/>
          <w:szCs w:val="22"/>
        </w:rPr>
        <w:t>VII –Não receber outra remuneração da Empresa de Manutenção, Habitação e Tecnologia de Cataguases– EMHATEC, além daquela relativa ao cargo de Conselheiro.</w:t>
      </w:r>
    </w:p>
    <w:p>
      <w:pPr>
        <w:pStyle w:val="Ttulo2"/>
        <w:spacing w:lineRule="auto" w:line="276" w:before="1" w:after="0"/>
        <w:ind w:right="-1" w:hanging="0"/>
        <w:rPr>
          <w:rFonts w:ascii="Arial" w:hAnsi="Arial" w:cs="Arial"/>
          <w:sz w:val="22"/>
          <w:szCs w:val="22"/>
        </w:rPr>
      </w:pPr>
      <w:r>
        <w:rPr>
          <w:rFonts w:cs="Arial" w:ascii="Arial" w:hAnsi="Arial"/>
          <w:sz w:val="22"/>
          <w:szCs w:val="22"/>
        </w:rPr>
      </w:r>
    </w:p>
    <w:p>
      <w:pPr>
        <w:pStyle w:val="Ttulo2"/>
        <w:spacing w:lineRule="auto" w:line="276" w:before="1" w:after="0"/>
        <w:ind w:right="-1" w:hanging="0"/>
        <w:rPr>
          <w:b/>
          <w:b/>
          <w:sz w:val="22"/>
          <w:szCs w:val="22"/>
        </w:rPr>
      </w:pPr>
      <w:r>
        <w:rPr>
          <w:b/>
          <w:sz w:val="22"/>
          <w:szCs w:val="22"/>
        </w:rPr>
        <w:t xml:space="preserve">Seção III </w:t>
      </w:r>
    </w:p>
    <w:p>
      <w:pPr>
        <w:pStyle w:val="Ttulo2"/>
        <w:spacing w:lineRule="auto" w:line="276" w:before="1" w:after="0"/>
        <w:ind w:right="-1" w:hanging="0"/>
        <w:rPr>
          <w:b/>
          <w:b/>
          <w:sz w:val="22"/>
          <w:szCs w:val="22"/>
        </w:rPr>
      </w:pPr>
      <w:r>
        <w:rPr>
          <w:b/>
          <w:sz w:val="22"/>
          <w:szCs w:val="22"/>
        </w:rPr>
        <w:t>Funcionamento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19. O Conselho de Administração reunir-se-á uma vez por mês em sessão ordinária e, em sessão extraordinária, quando necessário, mediante convocação de seu Presidente, de seu Vice-Presidente ou da maioria de seus membros.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§1º  As reuniões do Conselho de Administração instalam-se com a presença da maioria de seus membros. </w:t>
      </w:r>
    </w:p>
    <w:p>
      <w:pPr>
        <w:pStyle w:val="Corpodetexto"/>
        <w:spacing w:lineRule="auto" w:line="276"/>
        <w:ind w:right="-1" w:hanging="0"/>
        <w:jc w:val="both"/>
        <w:rPr>
          <w:rFonts w:ascii="Arial" w:hAnsi="Arial" w:cs="Arial"/>
          <w:sz w:val="22"/>
          <w:szCs w:val="22"/>
        </w:rPr>
      </w:pPr>
      <w:r>
        <w:rPr>
          <w:rFonts w:cs="Arial" w:ascii="Arial" w:hAnsi="Arial"/>
          <w:sz w:val="22"/>
          <w:szCs w:val="22"/>
        </w:rPr>
        <w:t>§2º  As deliberações do Conselho de Administração serão tomadas por maioria de votos, cabendo ao seu Presidente o voto de desempate.</w:t>
      </w:r>
    </w:p>
    <w:p>
      <w:pPr>
        <w:pStyle w:val="Corpodetexto"/>
        <w:spacing w:lineRule="auto" w:line="276"/>
        <w:ind w:right="-1" w:hanging="0"/>
        <w:jc w:val="both"/>
        <w:rPr>
          <w:rFonts w:ascii="Arial" w:hAnsi="Arial" w:cs="Arial"/>
          <w:sz w:val="22"/>
          <w:szCs w:val="22"/>
        </w:rPr>
      </w:pPr>
      <w:r>
        <w:rPr>
          <w:rFonts w:cs="Arial" w:ascii="Arial" w:hAnsi="Arial"/>
          <w:sz w:val="22"/>
          <w:szCs w:val="22"/>
        </w:rPr>
        <w:t>§3º  O Conselho de Administração contará, com o auxílio dos comitês estatutários a ele vinculados, no exercício das matérias de sua competência, conforme atribuições e competências definidas na legislação aplicável, neste Estatuto Social e em seus regimentos internos.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b/>
          <w:b/>
          <w:sz w:val="22"/>
          <w:szCs w:val="22"/>
        </w:rPr>
      </w:pPr>
      <w:r>
        <w:rPr>
          <w:b/>
          <w:sz w:val="22"/>
          <w:szCs w:val="22"/>
        </w:rPr>
        <w:t>Seção IV</w:t>
      </w:r>
    </w:p>
    <w:p>
      <w:pPr>
        <w:pStyle w:val="Ttulo2"/>
        <w:spacing w:lineRule="auto" w:line="276" w:before="1" w:after="0"/>
        <w:ind w:right="-1" w:hanging="0"/>
        <w:rPr>
          <w:b/>
          <w:b/>
          <w:sz w:val="22"/>
          <w:szCs w:val="22"/>
        </w:rPr>
      </w:pPr>
      <w:r>
        <w:rPr>
          <w:b/>
          <w:sz w:val="22"/>
          <w:szCs w:val="22"/>
        </w:rPr>
        <w:t>Atribuições e Competências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20. Sem prejuizo de outras competências estabelecidas em Lei, compete ao Conselho de Administração: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–Discutir, aprovar e monitorar decisões envolvendo práticas de governança corporativa, relacionamento com partes interessadas, política de gestão de pessoas e código de conduta dos agentes;</w:t>
      </w:r>
    </w:p>
    <w:p>
      <w:pPr>
        <w:pStyle w:val="Corpodetexto"/>
        <w:spacing w:lineRule="auto" w:line="276"/>
        <w:ind w:right="-1" w:hanging="0"/>
        <w:jc w:val="both"/>
        <w:rPr>
          <w:rFonts w:ascii="Arial" w:hAnsi="Arial" w:cs="Arial"/>
          <w:sz w:val="22"/>
          <w:szCs w:val="22"/>
        </w:rPr>
      </w:pPr>
      <w:r>
        <w:rPr>
          <w:rFonts w:cs="Arial" w:ascii="Arial" w:hAnsi="Arial"/>
          <w:sz w:val="22"/>
          <w:szCs w:val="22"/>
        </w:rPr>
        <w:t>II –Implementar e supervisionar os sistemas de gestão de riscos e de controle interno estabelecidos para a prevenção e mitigação dos principais riscos a que está exposta aEmpresa de Manutenção, Habitação e Tecnologia de Cataguases  – EMHATEC, inclusive os riscos relacionados à integridade das informações contábeis e financeiras e os relacionados à ocorrência de corrupção e fraude;</w:t>
      </w:r>
    </w:p>
    <w:p>
      <w:pPr>
        <w:pStyle w:val="Corpodetexto"/>
        <w:spacing w:lineRule="auto" w:line="276"/>
        <w:ind w:right="-1" w:hanging="0"/>
        <w:jc w:val="both"/>
        <w:rPr>
          <w:rFonts w:ascii="Arial" w:hAnsi="Arial" w:cs="Arial"/>
          <w:sz w:val="22"/>
          <w:szCs w:val="22"/>
        </w:rPr>
      </w:pPr>
      <w:r>
        <w:rPr>
          <w:rFonts w:cs="Arial" w:ascii="Arial" w:hAnsi="Arial"/>
          <w:sz w:val="22"/>
          <w:szCs w:val="22"/>
        </w:rPr>
        <w:t>III –Estabelecer política de porta-vozes visando eliminar risco de contradição entre informações de diversas áreas e as dos executivos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t>IV –Avaliar os diretores da Empresa de Manutenção, Habitação e Tecnologia de Cataguases  – EMHATEC, mediante procedimento de avaliação de desempenho, individual e coletiva, de periodicidade anual, podendo contar com apoio metodológico e procedimental do Comitê de Auditoria Estatutário, conforme regulamento próprio;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V –Propor e elaborar alterações neste Estatuto Social da Empresa de Manutenção, Habitação e Tecnologia de Cataguases– EMHATEC, para apresentação, apreciação e aprovação pelo Chefe do Poder Executivo Municipal;</w:t>
      </w:r>
    </w:p>
    <w:p>
      <w:pPr>
        <w:pStyle w:val="Corpodetexto"/>
        <w:spacing w:lineRule="auto" w:line="276"/>
        <w:ind w:right="-1" w:hanging="0"/>
        <w:jc w:val="both"/>
        <w:rPr>
          <w:rFonts w:ascii="Arial" w:hAnsi="Arial" w:cs="Arial"/>
          <w:sz w:val="22"/>
          <w:szCs w:val="22"/>
        </w:rPr>
      </w:pPr>
      <w:r>
        <w:rPr>
          <w:rFonts w:cs="Arial" w:ascii="Arial" w:hAnsi="Arial"/>
          <w:sz w:val="22"/>
          <w:szCs w:val="22"/>
        </w:rPr>
        <w:t>VI –Aprovar, até o dia 31 (trinta e um) de agosto de cada ano, o plano anual de atividades e a proposta orçamentária;</w:t>
      </w:r>
    </w:p>
    <w:p>
      <w:pPr>
        <w:pStyle w:val="Corpodetexto"/>
        <w:spacing w:lineRule="auto" w:line="276"/>
        <w:ind w:right="-1" w:hanging="0"/>
        <w:jc w:val="both"/>
        <w:rPr>
          <w:rFonts w:ascii="Arial" w:hAnsi="Arial" w:cs="Arial"/>
          <w:sz w:val="22"/>
          <w:szCs w:val="22"/>
        </w:rPr>
      </w:pPr>
      <w:r>
        <w:rPr>
          <w:rFonts w:cs="Arial" w:ascii="Arial" w:hAnsi="Arial"/>
          <w:sz w:val="22"/>
          <w:szCs w:val="22"/>
        </w:rPr>
        <w:t>VII –Aprovar, após exame do Conselho Fiscal, o relatório de atividades, a prestação de contas e o balanço geral;</w:t>
      </w:r>
    </w:p>
    <w:p>
      <w:pPr>
        <w:pStyle w:val="Corpodetexto"/>
        <w:spacing w:lineRule="auto" w:line="276"/>
        <w:ind w:right="-1" w:hanging="0"/>
        <w:jc w:val="both"/>
        <w:rPr>
          <w:rFonts w:ascii="Arial" w:hAnsi="Arial" w:cs="Arial"/>
          <w:sz w:val="22"/>
          <w:szCs w:val="22"/>
        </w:rPr>
      </w:pPr>
      <w:r>
        <w:rPr>
          <w:rFonts w:cs="Arial" w:ascii="Arial" w:hAnsi="Arial"/>
          <w:sz w:val="22"/>
          <w:szCs w:val="22"/>
        </w:rPr>
        <w:t>VIII –Autorizar as propostas de trabalho para a celebração de convênios;</w:t>
      </w:r>
    </w:p>
    <w:p>
      <w:pPr>
        <w:pStyle w:val="Corpodetexto"/>
        <w:spacing w:lineRule="auto" w:line="276"/>
        <w:ind w:right="-1" w:hanging="0"/>
        <w:jc w:val="both"/>
        <w:rPr>
          <w:rFonts w:ascii="Arial" w:hAnsi="Arial" w:cs="Arial"/>
          <w:sz w:val="22"/>
          <w:szCs w:val="22"/>
        </w:rPr>
      </w:pPr>
      <w:r>
        <w:rPr>
          <w:rFonts w:cs="Arial" w:ascii="Arial" w:hAnsi="Arial"/>
          <w:sz w:val="22"/>
          <w:szCs w:val="22"/>
        </w:rPr>
        <w:t>IX –Autorizar a alienação de bens imóveis, nos termos da legislação própria;</w:t>
      </w:r>
    </w:p>
    <w:p>
      <w:pPr>
        <w:pStyle w:val="Corpodetexto"/>
        <w:spacing w:lineRule="auto" w:line="276"/>
        <w:ind w:right="-1" w:hanging="0"/>
        <w:jc w:val="both"/>
        <w:rPr>
          <w:rFonts w:ascii="Arial" w:hAnsi="Arial" w:cs="Arial"/>
          <w:sz w:val="22"/>
          <w:szCs w:val="22"/>
        </w:rPr>
      </w:pPr>
      <w:r>
        <w:rPr>
          <w:rFonts w:cs="Arial" w:ascii="Arial" w:hAnsi="Arial"/>
          <w:sz w:val="22"/>
          <w:szCs w:val="22"/>
        </w:rPr>
        <w:t>X –Autorizar a aquisição de bens imóveis;</w:t>
      </w:r>
    </w:p>
    <w:p>
      <w:pPr>
        <w:pStyle w:val="Corpodetexto"/>
        <w:spacing w:lineRule="auto" w:line="276"/>
        <w:ind w:right="-1" w:hanging="0"/>
        <w:jc w:val="both"/>
        <w:rPr>
          <w:rFonts w:ascii="Arial" w:hAnsi="Arial" w:cs="Arial"/>
          <w:sz w:val="22"/>
          <w:szCs w:val="22"/>
        </w:rPr>
      </w:pPr>
      <w:r>
        <w:rPr>
          <w:rFonts w:cs="Arial" w:ascii="Arial" w:hAnsi="Arial"/>
          <w:sz w:val="22"/>
          <w:szCs w:val="22"/>
        </w:rPr>
        <w:t>XI – Decidir sobre casos omissos no Estatuto Social.</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lang w:val="pt-BR"/>
        </w:rPr>
      </w:pPr>
      <w:r>
        <w:rPr>
          <w:rFonts w:cs="Arial" w:ascii="Arial" w:hAnsi="Arial"/>
          <w:sz w:val="22"/>
          <w:szCs w:val="22"/>
        </w:rPr>
        <w:t xml:space="preserve">§1º </w:t>
      </w:r>
      <w:r>
        <w:rPr>
          <w:rFonts w:cs="Arial" w:ascii="Arial" w:hAnsi="Arial"/>
          <w:sz w:val="22"/>
          <w:szCs w:val="22"/>
          <w:lang w:val="pt-BR"/>
        </w:rPr>
        <w:t>Os membros do Conselho de Administração farão jus a pró-labore equivalente a até dez por cento da média da remuneração mensal dos Diretores da Empresa de Manutenção, Habitação e Tecnologia de Cataguases – EMHATEC, excluídos os valores referentes a adicional de férias e benefícios, sem prejuízo do recebimento das verbas indenizatórias previstas nas normas internas da Empresa.</w:t>
      </w:r>
    </w:p>
    <w:p>
      <w:pPr>
        <w:pStyle w:val="Corpodetexto"/>
        <w:spacing w:lineRule="auto" w:line="276"/>
        <w:ind w:right="-1" w:hanging="0"/>
        <w:jc w:val="both"/>
        <w:rPr>
          <w:rFonts w:ascii="Arial" w:hAnsi="Arial" w:cs="Arial"/>
          <w:sz w:val="22"/>
          <w:szCs w:val="22"/>
        </w:rPr>
      </w:pPr>
      <w:r>
        <w:rPr>
          <w:rFonts w:cs="Arial" w:ascii="Arial" w:hAnsi="Arial"/>
          <w:sz w:val="22"/>
          <w:szCs w:val="22"/>
        </w:rPr>
        <w:t>§2º A remuneração só será devida ao membro suplente no mês que comparecer a reunião do Conselho a que pertencer, nos termos do registro lavrado em ata no livro competente.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b/>
          <w:b/>
          <w:sz w:val="22"/>
          <w:szCs w:val="22"/>
        </w:rPr>
      </w:pPr>
      <w:r>
        <w:rPr>
          <w:b/>
          <w:sz w:val="22"/>
          <w:szCs w:val="22"/>
        </w:rPr>
        <w:t xml:space="preserve">Subseção I </w:t>
      </w:r>
    </w:p>
    <w:p>
      <w:pPr>
        <w:pStyle w:val="Ttulo2"/>
        <w:spacing w:lineRule="auto" w:line="276" w:before="1" w:after="0"/>
        <w:ind w:right="-1" w:hanging="0"/>
        <w:rPr>
          <w:b/>
          <w:b/>
          <w:sz w:val="22"/>
          <w:szCs w:val="22"/>
        </w:rPr>
      </w:pPr>
      <w:r>
        <w:rPr>
          <w:b/>
          <w:sz w:val="22"/>
          <w:szCs w:val="22"/>
        </w:rPr>
        <w:t xml:space="preserve"> </w:t>
      </w:r>
      <w:r>
        <w:rPr>
          <w:b/>
          <w:sz w:val="22"/>
          <w:szCs w:val="22"/>
        </w:rPr>
        <w:t>Eleições, indicações, atribuições de competência e atividades relacionadas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21. Constituem atribuições do Conselho de Administração,no que se refere a eleições,indicações e delegação de competência:</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–Destituir os membros da Diretoria Executiva e fixar-lhes as atribuições, observadas as condições estabelecidas neste Estatuto Social;</w:t>
      </w:r>
    </w:p>
    <w:p>
      <w:pPr>
        <w:pStyle w:val="Corpodetexto"/>
        <w:spacing w:lineRule="auto" w:line="276"/>
        <w:ind w:right="-1" w:hanging="0"/>
        <w:jc w:val="both"/>
        <w:rPr>
          <w:rFonts w:ascii="Arial" w:hAnsi="Arial" w:cs="Arial"/>
          <w:sz w:val="22"/>
          <w:szCs w:val="22"/>
        </w:rPr>
      </w:pPr>
      <w:r>
        <w:rPr>
          <w:rFonts w:cs="Arial" w:ascii="Arial" w:hAnsi="Arial"/>
          <w:sz w:val="22"/>
          <w:szCs w:val="22"/>
        </w:rPr>
        <w:t>II –Exercer as atribuições de caráter normativo não compreendidas nas competências da Diretoria Executiva;</w:t>
      </w:r>
    </w:p>
    <w:p>
      <w:pPr>
        <w:pStyle w:val="Corpodetexto"/>
        <w:spacing w:lineRule="auto" w:line="276"/>
        <w:ind w:right="-1" w:hanging="0"/>
        <w:jc w:val="both"/>
        <w:rPr>
          <w:rFonts w:ascii="Arial" w:hAnsi="Arial" w:cs="Arial"/>
          <w:sz w:val="22"/>
          <w:szCs w:val="22"/>
        </w:rPr>
      </w:pPr>
      <w:r>
        <w:rPr>
          <w:rFonts w:cs="Arial" w:ascii="Arial" w:hAnsi="Arial"/>
          <w:sz w:val="22"/>
          <w:szCs w:val="22"/>
        </w:rPr>
        <w:t>III–Eleger e destituir os membros do Comitê de Auditoria, indicando entre eles o seu coordenador, bem como acompanhar e fiscalizar o cumprimento das suas atribuições, aprovar seu regimento interno e avaliar os relatórios semestrais emitidos;</w:t>
      </w:r>
    </w:p>
    <w:p>
      <w:pPr>
        <w:pStyle w:val="Corpodetexto"/>
        <w:spacing w:lineRule="auto" w:line="276"/>
        <w:ind w:right="-1" w:hanging="0"/>
        <w:jc w:val="both"/>
        <w:rPr>
          <w:rFonts w:ascii="Arial" w:hAnsi="Arial" w:cs="Arial"/>
          <w:sz w:val="22"/>
          <w:szCs w:val="22"/>
        </w:rPr>
      </w:pPr>
      <w:r>
        <w:rPr>
          <w:rFonts w:cs="Arial" w:ascii="Arial" w:hAnsi="Arial"/>
          <w:sz w:val="22"/>
          <w:szCs w:val="22"/>
        </w:rPr>
        <w:t>IV –Indicar e destituir os membros dos demais comitês estatutários vinculados ao Conselho de Administração, acompanhar e fiscalizar o cumprimento das suas atribuições, bem como aprovar seu regimento interno;</w:t>
      </w:r>
    </w:p>
    <w:p>
      <w:pPr>
        <w:pStyle w:val="Corpodetexto"/>
        <w:spacing w:lineRule="auto" w:line="276"/>
        <w:ind w:right="-1" w:hanging="0"/>
        <w:jc w:val="both"/>
        <w:rPr>
          <w:rFonts w:ascii="Arial" w:hAnsi="Arial" w:cs="Arial"/>
          <w:sz w:val="22"/>
          <w:szCs w:val="22"/>
        </w:rPr>
      </w:pPr>
      <w:r>
        <w:rPr>
          <w:rFonts w:cs="Arial" w:ascii="Arial" w:hAnsi="Arial"/>
          <w:sz w:val="22"/>
          <w:szCs w:val="22"/>
        </w:rPr>
        <w:t>V –Indicar e destituir o Ouvidor, seu substituto em suas faltas e impedimentos;</w:t>
      </w:r>
    </w:p>
    <w:p>
      <w:pPr>
        <w:pStyle w:val="Corpodetexto"/>
        <w:spacing w:lineRule="auto" w:line="276"/>
        <w:ind w:right="-1" w:hanging="0"/>
        <w:jc w:val="both"/>
        <w:rPr>
          <w:rFonts w:ascii="Arial" w:hAnsi="Arial" w:cs="Arial"/>
          <w:sz w:val="22"/>
          <w:szCs w:val="22"/>
        </w:rPr>
      </w:pPr>
      <w:r>
        <w:rPr>
          <w:rFonts w:cs="Arial" w:ascii="Arial" w:hAnsi="Arial"/>
          <w:sz w:val="22"/>
          <w:szCs w:val="22"/>
        </w:rPr>
        <w:t>VI –Assegurar o acesso da Ouvidoria às informações necessárias para a elaboração de resposta adequada às reclamações recebidas.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b/>
          <w:b/>
          <w:sz w:val="22"/>
          <w:szCs w:val="22"/>
        </w:rPr>
      </w:pPr>
      <w:r>
        <w:rPr>
          <w:b/>
          <w:sz w:val="22"/>
          <w:szCs w:val="22"/>
        </w:rPr>
        <w:t>Subseção II</w:t>
      </w:r>
    </w:p>
    <w:p>
      <w:pPr>
        <w:pStyle w:val="Ttulo2"/>
        <w:spacing w:lineRule="auto" w:line="276" w:before="1" w:after="0"/>
        <w:ind w:right="-1" w:hanging="0"/>
        <w:rPr>
          <w:b/>
          <w:b/>
          <w:sz w:val="22"/>
          <w:szCs w:val="22"/>
        </w:rPr>
      </w:pPr>
      <w:r>
        <w:rPr>
          <w:b/>
          <w:sz w:val="22"/>
          <w:szCs w:val="22"/>
        </w:rPr>
        <w:t>Deliberações Gerais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22. Compete ao Conselho de Administração deliberar sobre as seguintes matérias: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–Políticas e objetivos compatíveis com a política de desenvolvimento municipal;</w:t>
      </w:r>
    </w:p>
    <w:p>
      <w:pPr>
        <w:pStyle w:val="Corpodetexto"/>
        <w:spacing w:lineRule="auto" w:line="276"/>
        <w:ind w:right="-1" w:hanging="0"/>
        <w:jc w:val="both"/>
        <w:rPr>
          <w:rFonts w:ascii="Arial" w:hAnsi="Arial" w:cs="Arial"/>
          <w:sz w:val="22"/>
          <w:szCs w:val="22"/>
        </w:rPr>
      </w:pPr>
      <w:r>
        <w:rPr>
          <w:rFonts w:cs="Arial" w:ascii="Arial" w:hAnsi="Arial"/>
          <w:sz w:val="22"/>
          <w:szCs w:val="22"/>
        </w:rPr>
        <w:t>II –Programas de desenvolvimento a serem executados pela Empresa de Manutenção, Habitação e Tecnologia de Cataguases– EMHATEC, normas gerais, critérios básicos e prioridades para suas operações;</w:t>
      </w:r>
    </w:p>
    <w:p>
      <w:pPr>
        <w:pStyle w:val="Corpodetexto"/>
        <w:spacing w:lineRule="auto" w:line="276"/>
        <w:ind w:right="-1" w:hanging="0"/>
        <w:jc w:val="both"/>
        <w:rPr>
          <w:rFonts w:ascii="Arial" w:hAnsi="Arial" w:cs="Arial"/>
          <w:sz w:val="22"/>
          <w:szCs w:val="22"/>
        </w:rPr>
      </w:pPr>
      <w:r>
        <w:rPr>
          <w:rFonts w:cs="Arial" w:ascii="Arial" w:hAnsi="Arial"/>
          <w:sz w:val="22"/>
          <w:szCs w:val="22"/>
        </w:rPr>
        <w:t>III –Política de transações com partes relacionadas;</w:t>
      </w:r>
    </w:p>
    <w:p>
      <w:pPr>
        <w:pStyle w:val="Corpodetexto"/>
        <w:spacing w:lineRule="auto" w:line="276"/>
        <w:ind w:right="-1" w:hanging="0"/>
        <w:jc w:val="both"/>
        <w:rPr>
          <w:rFonts w:ascii="Arial" w:hAnsi="Arial" w:cs="Arial"/>
          <w:sz w:val="22"/>
          <w:szCs w:val="22"/>
        </w:rPr>
      </w:pPr>
      <w:r>
        <w:rPr>
          <w:rFonts w:cs="Arial" w:ascii="Arial" w:hAnsi="Arial"/>
          <w:sz w:val="22"/>
          <w:szCs w:val="22"/>
        </w:rPr>
        <w:t>IV –Política de divulgação de informações;</w:t>
      </w:r>
    </w:p>
    <w:p>
      <w:pPr>
        <w:pStyle w:val="Corpodetexto"/>
        <w:spacing w:lineRule="auto" w:line="276"/>
        <w:ind w:right="-1" w:hanging="0"/>
        <w:jc w:val="both"/>
        <w:rPr>
          <w:rFonts w:ascii="Arial" w:hAnsi="Arial" w:cs="Arial"/>
          <w:sz w:val="22"/>
          <w:szCs w:val="22"/>
        </w:rPr>
      </w:pPr>
      <w:r>
        <w:rPr>
          <w:rFonts w:cs="Arial" w:ascii="Arial" w:hAnsi="Arial"/>
          <w:sz w:val="22"/>
          <w:szCs w:val="22"/>
        </w:rPr>
        <w:t>V –Políticas de controles internos, conformidade, controle interno e integridade;</w:t>
      </w:r>
    </w:p>
    <w:p>
      <w:pPr>
        <w:pStyle w:val="Corpodetexto"/>
        <w:spacing w:lineRule="auto" w:line="276"/>
        <w:ind w:right="-1" w:hanging="0"/>
        <w:jc w:val="both"/>
        <w:rPr>
          <w:rFonts w:ascii="Arial" w:hAnsi="Arial" w:cs="Arial"/>
          <w:sz w:val="22"/>
          <w:szCs w:val="22"/>
        </w:rPr>
      </w:pPr>
      <w:r>
        <w:rPr>
          <w:rFonts w:cs="Arial" w:ascii="Arial" w:hAnsi="Arial"/>
          <w:sz w:val="22"/>
          <w:szCs w:val="22"/>
        </w:rPr>
        <w:t>VI –Código de ética, conduta e integridade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t>VII–Estrutura organizacional da Empresa de Manutenção, Habitação e Tecnologia de Cataguases– EMHATEC e suas alterações;</w:t>
      </w:r>
    </w:p>
    <w:p>
      <w:pPr>
        <w:pStyle w:val="Corpodetexto"/>
        <w:spacing w:lineRule="auto" w:line="276"/>
        <w:ind w:right="-1" w:hanging="0"/>
        <w:jc w:val="both"/>
        <w:rPr>
          <w:rFonts w:ascii="Arial" w:hAnsi="Arial" w:cs="Arial"/>
          <w:sz w:val="22"/>
          <w:szCs w:val="22"/>
        </w:rPr>
      </w:pPr>
      <w:r>
        <w:rPr>
          <w:rFonts w:cs="Arial" w:ascii="Arial" w:hAnsi="Arial"/>
          <w:sz w:val="22"/>
          <w:szCs w:val="22"/>
        </w:rPr>
        <w:t>VIII – Estatuto de Pessoal e o Plano de Empregos, Desenvolvimento Funcional e Salários - PEDS;</w:t>
      </w:r>
    </w:p>
    <w:p>
      <w:pPr>
        <w:pStyle w:val="Corpodetexto"/>
        <w:spacing w:lineRule="auto" w:line="276"/>
        <w:ind w:right="-1" w:hanging="0"/>
        <w:jc w:val="both"/>
        <w:rPr>
          <w:rFonts w:ascii="Arial" w:hAnsi="Arial" w:cs="Arial"/>
          <w:sz w:val="22"/>
          <w:szCs w:val="22"/>
        </w:rPr>
      </w:pPr>
      <w:r>
        <w:rPr>
          <w:rFonts w:cs="Arial" w:ascii="Arial" w:hAnsi="Arial"/>
          <w:sz w:val="22"/>
          <w:szCs w:val="22"/>
        </w:rPr>
        <w:t>IX – Quadro de Pessoal da Empresa de Manutenção, Habitação e Tecnologia de Cataguases  – EMHATEC e suas alterações;</w:t>
      </w:r>
    </w:p>
    <w:p>
      <w:pPr>
        <w:pStyle w:val="Corpodetexto"/>
        <w:spacing w:lineRule="auto" w:line="276"/>
        <w:ind w:right="-1" w:hanging="0"/>
        <w:jc w:val="both"/>
        <w:rPr>
          <w:rFonts w:ascii="Arial" w:hAnsi="Arial" w:cs="Arial"/>
          <w:sz w:val="22"/>
          <w:szCs w:val="22"/>
        </w:rPr>
      </w:pPr>
      <w:r>
        <w:rPr>
          <w:rFonts w:cs="Arial" w:ascii="Arial" w:hAnsi="Arial"/>
          <w:sz w:val="22"/>
          <w:szCs w:val="22"/>
        </w:rPr>
        <w:t>X–Proposta de criação, alteração e extinção de empresas subsidiárias;</w:t>
      </w:r>
    </w:p>
    <w:p>
      <w:pPr>
        <w:pStyle w:val="Corpodetexto"/>
        <w:spacing w:lineRule="auto" w:line="276"/>
        <w:ind w:right="-1" w:hanging="0"/>
        <w:jc w:val="both"/>
        <w:rPr>
          <w:rFonts w:ascii="Arial" w:hAnsi="Arial" w:cs="Arial"/>
          <w:sz w:val="22"/>
          <w:szCs w:val="22"/>
        </w:rPr>
      </w:pPr>
      <w:r>
        <w:rPr>
          <w:rFonts w:cs="Arial" w:ascii="Arial" w:hAnsi="Arial"/>
          <w:sz w:val="22"/>
          <w:szCs w:val="22"/>
        </w:rPr>
        <w:t>XI–Estatutos ou contratos sociais das subsidiárias e suas alterações, bem como a prática dos demais atos necessários à constituição dessas empresas;</w:t>
      </w:r>
    </w:p>
    <w:p>
      <w:pPr>
        <w:pStyle w:val="Corpodetexto"/>
        <w:spacing w:lineRule="auto" w:line="276"/>
        <w:ind w:right="-1" w:hanging="0"/>
        <w:jc w:val="both"/>
        <w:rPr>
          <w:rFonts w:ascii="Arial" w:hAnsi="Arial" w:cs="Arial"/>
          <w:sz w:val="22"/>
          <w:szCs w:val="22"/>
        </w:rPr>
      </w:pPr>
      <w:r>
        <w:rPr>
          <w:rFonts w:cs="Arial" w:ascii="Arial" w:hAnsi="Arial"/>
          <w:sz w:val="22"/>
          <w:szCs w:val="22"/>
        </w:rPr>
        <w:t>XII –Participação da Empresa de Manutenção, Habitação e Tecnologia de Cataguases– EMHATEC do capital social de pessoa jurídica de relevante interesse para o desenvolvimento econômico e social do Município e em linha com o plano de negócios, bem como a alienação dessa participação;</w:t>
      </w:r>
    </w:p>
    <w:p>
      <w:pPr>
        <w:pStyle w:val="Corpodetexto"/>
        <w:spacing w:lineRule="auto" w:line="276"/>
        <w:ind w:right="-1" w:hanging="0"/>
        <w:jc w:val="both"/>
        <w:rPr>
          <w:rFonts w:ascii="Arial" w:hAnsi="Arial" w:cs="Arial"/>
          <w:sz w:val="22"/>
          <w:szCs w:val="22"/>
        </w:rPr>
      </w:pPr>
      <w:r>
        <w:rPr>
          <w:rFonts w:cs="Arial" w:ascii="Arial" w:hAnsi="Arial"/>
          <w:sz w:val="22"/>
          <w:szCs w:val="22"/>
        </w:rPr>
        <w:t>XIII –Regras internas atinentes às atividades da Ouvidoria da Empresa de Manutenção, Habitação e Tecnologia de Cataguases– EMHATEC, assegurando-lhe autonomia e as prerrogativas necessárias ao exercício de suas competências, para que sua atuação seja pautada pela transparência, independência, imparcialidade e isenção, além de mecanismos de garantia de anonimato ao denunciante;</w:t>
      </w:r>
    </w:p>
    <w:p>
      <w:pPr>
        <w:pStyle w:val="Corpodetexto"/>
        <w:spacing w:lineRule="auto" w:line="276"/>
        <w:ind w:right="-1" w:hanging="0"/>
        <w:jc w:val="both"/>
        <w:rPr>
          <w:rFonts w:ascii="Arial" w:hAnsi="Arial" w:cs="Arial"/>
          <w:sz w:val="22"/>
          <w:szCs w:val="22"/>
        </w:rPr>
      </w:pPr>
      <w:r>
        <w:rPr>
          <w:rFonts w:cs="Arial" w:ascii="Arial" w:hAnsi="Arial"/>
          <w:sz w:val="22"/>
          <w:szCs w:val="22"/>
        </w:rPr>
        <w:t>XIV –Propostas de alteração ao Estatuto Social.</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sz w:val="22"/>
          <w:szCs w:val="22"/>
        </w:rPr>
      </w:pPr>
      <w:r>
        <w:rPr>
          <w:sz w:val="22"/>
          <w:szCs w:val="22"/>
        </w:rPr>
        <w:t xml:space="preserve">Subseção III </w:t>
      </w:r>
    </w:p>
    <w:p>
      <w:pPr>
        <w:pStyle w:val="Ttulo2"/>
        <w:spacing w:lineRule="auto" w:line="276" w:before="1" w:after="0"/>
        <w:ind w:right="-1" w:hanging="0"/>
        <w:rPr>
          <w:sz w:val="22"/>
          <w:szCs w:val="22"/>
        </w:rPr>
      </w:pPr>
      <w:r>
        <w:rPr>
          <w:sz w:val="22"/>
          <w:szCs w:val="22"/>
        </w:rPr>
        <w:t>Deliberações e atribuições com periodicidade definida</w:t>
      </w:r>
    </w:p>
    <w:p>
      <w:pPr>
        <w:pStyle w:val="Corpodetexto"/>
        <w:spacing w:lineRule="auto" w:line="276"/>
        <w:ind w:left="124" w:right="214"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23.Compete ao Conselho de Administração, com periodicidade definida:</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–Realizar, anualmente, avaliação individual e coletiva de seu desempenho, na forma da lei e decretos regulamentares;</w:t>
      </w:r>
    </w:p>
    <w:p>
      <w:pPr>
        <w:pStyle w:val="Corpodetexto"/>
        <w:spacing w:lineRule="auto" w:line="276"/>
        <w:ind w:right="-1" w:hanging="0"/>
        <w:jc w:val="both"/>
        <w:rPr>
          <w:rFonts w:ascii="Arial" w:hAnsi="Arial" w:cs="Arial"/>
          <w:sz w:val="22"/>
          <w:szCs w:val="22"/>
        </w:rPr>
      </w:pPr>
      <w:r>
        <w:rPr>
          <w:rFonts w:cs="Arial" w:ascii="Arial" w:hAnsi="Arial"/>
          <w:sz w:val="22"/>
          <w:szCs w:val="22"/>
        </w:rPr>
        <w:t>II–Realizar, anualmente, avaliação de desempenho coletivo da Diretoria Executiva e individual de seus membros, na forma da lei e decretos regulamentares;</w:t>
      </w:r>
    </w:p>
    <w:p>
      <w:pPr>
        <w:pStyle w:val="Corpodetexto"/>
        <w:spacing w:lineRule="auto" w:line="276" w:before="120" w:after="0"/>
        <w:jc w:val="both"/>
        <w:rPr>
          <w:rFonts w:ascii="Arial" w:hAnsi="Arial" w:cs="Arial"/>
          <w:sz w:val="22"/>
          <w:szCs w:val="22"/>
        </w:rPr>
      </w:pPr>
      <w:r>
        <w:rPr>
          <w:rFonts w:cs="Arial" w:ascii="Arial" w:hAnsi="Arial"/>
          <w:sz w:val="22"/>
          <w:szCs w:val="22"/>
        </w:rPr>
        <w:t>III–Deliberar, anualmente, sobre as seguintes matérias:</w:t>
      </w:r>
    </w:p>
    <w:p>
      <w:pPr>
        <w:pStyle w:val="Corpodetexto"/>
        <w:spacing w:lineRule="auto" w:line="276" w:before="120" w:after="0"/>
        <w:jc w:val="both"/>
        <w:rPr>
          <w:rFonts w:ascii="Arial" w:hAnsi="Arial" w:cs="Arial"/>
          <w:sz w:val="22"/>
          <w:szCs w:val="22"/>
        </w:rPr>
      </w:pPr>
      <w:r>
        <w:rPr>
          <w:rFonts w:cs="Arial" w:ascii="Arial" w:hAnsi="Arial"/>
          <w:sz w:val="22"/>
          <w:szCs w:val="22"/>
        </w:rPr>
        <w:t>a) plano de negócios anual e plano estratégico de longo prazo dos exercícios seguintes para a atuação da Empresa de Manutenção, Habitação e Tecnologia de Cataguases– EMHATEC, promovendo o acompanhamento e a análise anual do atendimento das metas e resultados de sua execução;</w:t>
      </w:r>
    </w:p>
    <w:p>
      <w:pPr>
        <w:pStyle w:val="Corpodetexto"/>
        <w:spacing w:lineRule="auto" w:line="276" w:before="120" w:after="0"/>
        <w:jc w:val="both"/>
        <w:rPr>
          <w:rFonts w:ascii="Arial" w:hAnsi="Arial" w:cs="Arial"/>
          <w:sz w:val="22"/>
          <w:szCs w:val="22"/>
        </w:rPr>
      </w:pPr>
      <w:r>
        <w:rPr>
          <w:rFonts w:cs="Arial" w:ascii="Arial" w:hAnsi="Arial"/>
          <w:sz w:val="22"/>
          <w:szCs w:val="22"/>
        </w:rPr>
        <w:t>b) carta de compromissos para a consecução de políticas públicas aderentes às finalidades da Empresa de Manutenção, Habitação e Tecnologia de Cataguases– EMHATEC e de suas subsidiárias, com a definição clara dos recursos a serem empregados, bem como seus impactos econômico-financeiros, mensuráveis por meio de indicadores objetivos;</w:t>
      </w:r>
    </w:p>
    <w:p>
      <w:pPr>
        <w:pStyle w:val="Corpodetexto"/>
        <w:spacing w:lineRule="auto" w:line="276" w:before="120" w:after="0"/>
        <w:jc w:val="both"/>
        <w:rPr>
          <w:rFonts w:ascii="Arial" w:hAnsi="Arial" w:cs="Arial"/>
          <w:sz w:val="22"/>
          <w:szCs w:val="22"/>
        </w:rPr>
      </w:pPr>
      <w:r>
        <w:rPr>
          <w:rFonts w:cs="Arial" w:ascii="Arial" w:hAnsi="Arial"/>
          <w:sz w:val="22"/>
          <w:szCs w:val="22"/>
        </w:rPr>
        <w:t>c) carta de governança corporativa consolidando as informações relevantes da Empresa de Manutenção, Habitação e Tecnologia de Cataguases– EMHATEC e de suas subsidiárias, em especial aquelas relativas a atividades desenvolvidas, estrutura de controle, fatores de risco, dados econômico-financeiros, comentários dos Administradores sobre o desempenho, políticas e práticas de governança corporativa e descrição da composição e dos valores a que fazem jus os Diretores e Conselheiros, podendo o documento ser consolidado com aquele previsto na alínea anterior;</w:t>
      </w:r>
    </w:p>
    <w:p>
      <w:pPr>
        <w:pStyle w:val="Corpodetexto"/>
        <w:spacing w:lineRule="auto" w:line="276" w:before="120" w:after="0"/>
        <w:jc w:val="both"/>
        <w:rPr>
          <w:rFonts w:ascii="Arial" w:hAnsi="Arial" w:cs="Arial"/>
          <w:sz w:val="22"/>
          <w:szCs w:val="22"/>
        </w:rPr>
      </w:pPr>
      <w:r>
        <w:rPr>
          <w:rFonts w:cs="Arial" w:ascii="Arial" w:hAnsi="Arial"/>
          <w:sz w:val="22"/>
          <w:szCs w:val="22"/>
        </w:rPr>
        <w:t>d) relatório anual das atividades de auditoria interna e o plano anual da auditoria interna</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b/>
          <w:b/>
          <w:sz w:val="22"/>
          <w:szCs w:val="22"/>
        </w:rPr>
      </w:pPr>
      <w:r>
        <w:rPr>
          <w:b/>
          <w:sz w:val="22"/>
          <w:szCs w:val="22"/>
        </w:rPr>
        <w:t>Subseção IV</w:t>
      </w:r>
    </w:p>
    <w:p>
      <w:pPr>
        <w:pStyle w:val="Ttulo2"/>
        <w:spacing w:lineRule="auto" w:line="276" w:before="1" w:after="0"/>
        <w:ind w:right="-1" w:hanging="0"/>
        <w:rPr>
          <w:b/>
          <w:b/>
          <w:sz w:val="22"/>
          <w:szCs w:val="22"/>
        </w:rPr>
      </w:pPr>
      <w:r>
        <w:rPr>
          <w:b/>
          <w:sz w:val="22"/>
          <w:szCs w:val="22"/>
        </w:rPr>
        <w:t>Atribuições Gerais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24.São atribuições gerais do Conselho de Administração: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–Estabelecer diretrizes para realização de acordos e transações judiciais e extrajudiciais;</w:t>
      </w:r>
    </w:p>
    <w:p>
      <w:pPr>
        <w:pStyle w:val="Corpodetexto"/>
        <w:spacing w:lineRule="auto" w:line="276"/>
        <w:ind w:right="-1" w:hanging="0"/>
        <w:jc w:val="both"/>
        <w:rPr>
          <w:rFonts w:ascii="Arial" w:hAnsi="Arial" w:cs="Arial"/>
          <w:sz w:val="22"/>
          <w:szCs w:val="22"/>
        </w:rPr>
      </w:pPr>
      <w:r>
        <w:rPr>
          <w:rFonts w:cs="Arial" w:ascii="Arial" w:hAnsi="Arial"/>
          <w:sz w:val="22"/>
          <w:szCs w:val="22"/>
        </w:rPr>
        <w:t>II–Determinar a implementação e supervisionar os sistemas de gestão de riscos e de controle internoestabelecidos para a prevenção e mitigação dos principais riscos a que está exposta a Empresa de Manutenção, Habitação e Tecnologia de Cataguases– EMHATEC, inclusive os riscos relacionados à integridade das informações contábeis e financeiras e os relacionados à ocorrência de corrupção e fraude;</w:t>
      </w:r>
    </w:p>
    <w:p>
      <w:pPr>
        <w:pStyle w:val="Corpodetexto"/>
        <w:spacing w:lineRule="auto" w:line="276"/>
        <w:ind w:right="-1" w:hanging="0"/>
        <w:jc w:val="both"/>
        <w:rPr>
          <w:rFonts w:ascii="Arial" w:hAnsi="Arial" w:cs="Arial"/>
          <w:sz w:val="22"/>
          <w:szCs w:val="22"/>
        </w:rPr>
      </w:pPr>
      <w:r>
        <w:rPr>
          <w:rFonts w:cs="Arial" w:ascii="Arial" w:hAnsi="Arial"/>
          <w:sz w:val="22"/>
          <w:szCs w:val="22"/>
        </w:rPr>
        <w:t>III – Atribuir ampla divulgação ao público em geral de carta anual de governança corporativa, consolidando, em linguagem clara e acessível, as informações referidas no inciso III, do art. 23, deste Estatuto;</w:t>
      </w:r>
    </w:p>
    <w:p>
      <w:pPr>
        <w:pStyle w:val="Corpodetexto"/>
        <w:spacing w:lineRule="auto" w:line="276"/>
        <w:ind w:right="-1" w:hanging="0"/>
        <w:jc w:val="both"/>
        <w:rPr>
          <w:rFonts w:ascii="Arial" w:hAnsi="Arial" w:cs="Arial"/>
          <w:sz w:val="22"/>
          <w:szCs w:val="22"/>
        </w:rPr>
      </w:pPr>
      <w:r>
        <w:rPr>
          <w:rFonts w:cs="Arial" w:ascii="Arial" w:hAnsi="Arial"/>
          <w:sz w:val="22"/>
          <w:szCs w:val="22"/>
        </w:rPr>
        <w:t>IV –Divulgar anualmente o relatório integrado ou de sustentabilidade;</w:t>
      </w:r>
    </w:p>
    <w:p>
      <w:pPr>
        <w:pStyle w:val="Corpodetexto"/>
        <w:spacing w:lineRule="auto" w:line="276" w:before="120" w:after="0"/>
        <w:jc w:val="both"/>
        <w:rPr>
          <w:rFonts w:ascii="Arial" w:hAnsi="Arial" w:cs="Arial"/>
          <w:sz w:val="22"/>
          <w:szCs w:val="22"/>
        </w:rPr>
      </w:pPr>
      <w:r>
        <w:rPr>
          <w:rFonts w:cs="Arial" w:ascii="Arial" w:hAnsi="Arial"/>
          <w:sz w:val="22"/>
          <w:szCs w:val="22"/>
        </w:rPr>
        <w:t xml:space="preserve">V - Divulgar anualmente a política de igualdade entre homens e mulheres adotada, que deverá conter, entre outras informações relevantes:    </w:t>
      </w:r>
    </w:p>
    <w:p>
      <w:pPr>
        <w:pStyle w:val="Corpodetexto"/>
        <w:spacing w:lineRule="auto" w:line="276" w:before="120" w:after="0"/>
        <w:jc w:val="both"/>
        <w:rPr>
          <w:rFonts w:ascii="Arial" w:hAnsi="Arial" w:cs="Arial"/>
          <w:sz w:val="22"/>
          <w:szCs w:val="22"/>
        </w:rPr>
      </w:pPr>
      <w:r>
        <w:rPr>
          <w:rFonts w:cs="Arial" w:ascii="Arial" w:hAnsi="Arial"/>
          <w:sz w:val="22"/>
          <w:szCs w:val="22"/>
        </w:rPr>
        <w:t>a) a quantidade e a proporção de mulheres empregadas, por níveis hierárquicos;</w:t>
      </w:r>
    </w:p>
    <w:p>
      <w:pPr>
        <w:pStyle w:val="Corpodetexto"/>
        <w:spacing w:lineRule="auto" w:line="276" w:before="120" w:after="0"/>
        <w:jc w:val="both"/>
        <w:rPr>
          <w:rFonts w:ascii="Arial" w:hAnsi="Arial" w:cs="Arial"/>
          <w:sz w:val="22"/>
          <w:szCs w:val="22"/>
        </w:rPr>
      </w:pPr>
      <w:r>
        <w:rPr>
          <w:rFonts w:cs="Arial" w:ascii="Arial" w:hAnsi="Arial"/>
          <w:sz w:val="22"/>
          <w:szCs w:val="22"/>
        </w:rPr>
        <w:t xml:space="preserve">b) a quantidade e a proporção de mulheres que ocupam cargos na administração;  </w:t>
      </w:r>
    </w:p>
    <w:p>
      <w:pPr>
        <w:pStyle w:val="Corpodetexto"/>
        <w:spacing w:lineRule="auto" w:line="276" w:before="120" w:after="0"/>
        <w:jc w:val="both"/>
        <w:rPr>
          <w:rFonts w:ascii="Arial" w:hAnsi="Arial" w:cs="Arial"/>
          <w:sz w:val="22"/>
          <w:szCs w:val="22"/>
        </w:rPr>
      </w:pPr>
      <w:r>
        <w:rPr>
          <w:rFonts w:cs="Arial" w:ascii="Arial" w:hAnsi="Arial"/>
          <w:sz w:val="22"/>
          <w:szCs w:val="22"/>
        </w:rPr>
        <w:t>c) o demonstrativo da remuneração fixa, variável e eventual, segregada por sexo, relativa a cargos ou funções similares;</w:t>
      </w:r>
    </w:p>
    <w:p>
      <w:pPr>
        <w:pStyle w:val="Corpodetexto"/>
        <w:spacing w:lineRule="auto" w:line="276" w:before="120" w:after="0"/>
        <w:jc w:val="both"/>
        <w:rPr>
          <w:rFonts w:ascii="Arial" w:hAnsi="Arial" w:cs="Arial"/>
          <w:sz w:val="22"/>
          <w:szCs w:val="22"/>
        </w:rPr>
      </w:pPr>
      <w:r>
        <w:rPr>
          <w:rFonts w:cs="Arial" w:ascii="Arial" w:hAnsi="Arial"/>
          <w:sz w:val="22"/>
          <w:szCs w:val="22"/>
        </w:rPr>
        <w:t>d) a evolução comparativa dos indicadores previstos nas alíneas ‘a’, ‘b’ e ‘c’ deste inciso entre o exercício findo e o exercício anterior, especialmente na alta gestão.</w:t>
      </w:r>
    </w:p>
    <w:p>
      <w:pPr>
        <w:pStyle w:val="Corpodetexto"/>
        <w:spacing w:lineRule="auto" w:line="276"/>
        <w:ind w:right="-1" w:hanging="0"/>
        <w:jc w:val="both"/>
        <w:rPr>
          <w:rFonts w:ascii="Arial" w:hAnsi="Arial" w:cs="Arial"/>
          <w:sz w:val="22"/>
          <w:szCs w:val="22"/>
        </w:rPr>
      </w:pPr>
      <w:r>
        <w:rPr>
          <w:rFonts w:cs="Arial" w:ascii="Arial" w:hAnsi="Arial"/>
          <w:sz w:val="22"/>
          <w:szCs w:val="22"/>
        </w:rPr>
        <w:t>VI–Dirimir dúvidas decorrentes da aplicação deste Estatuto Social.</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Parágrafo único. Nas subsidiárias em que não houver Conselho de Administração, as competências previstas neste Capítulo serão exercidas, de forma compartilhada, pelo Conselho de Administração da Empresa de Manutenção, Habitação e Tecnologia de Cataguases– EMHATEC no que couber.</w:t>
      </w:r>
    </w:p>
    <w:p>
      <w:pPr>
        <w:pStyle w:val="Ttulo2"/>
        <w:spacing w:lineRule="auto" w:line="276"/>
        <w:ind w:right="-1" w:hanging="0"/>
        <w:rPr>
          <w:rFonts w:ascii="Arial" w:hAnsi="Arial" w:cs="Arial"/>
          <w:sz w:val="22"/>
          <w:szCs w:val="22"/>
        </w:rPr>
      </w:pPr>
      <w:r>
        <w:rPr>
          <w:rFonts w:cs="Arial" w:ascii="Arial" w:hAnsi="Arial"/>
          <w:sz w:val="22"/>
          <w:szCs w:val="22"/>
        </w:rPr>
      </w:r>
    </w:p>
    <w:p>
      <w:pPr>
        <w:pStyle w:val="Ttulo2"/>
        <w:spacing w:lineRule="auto" w:line="276"/>
        <w:ind w:right="-1" w:hanging="0"/>
        <w:rPr>
          <w:sz w:val="22"/>
          <w:szCs w:val="22"/>
        </w:rPr>
      </w:pPr>
      <w:r>
        <w:rPr>
          <w:sz w:val="22"/>
          <w:szCs w:val="22"/>
        </w:rPr>
        <w:t>Capítulo II</w:t>
      </w:r>
    </w:p>
    <w:p>
      <w:pPr>
        <w:pStyle w:val="Ttulo2"/>
        <w:spacing w:lineRule="auto" w:line="276"/>
        <w:ind w:right="-1" w:hanging="0"/>
        <w:rPr>
          <w:sz w:val="22"/>
          <w:szCs w:val="22"/>
        </w:rPr>
      </w:pPr>
      <w:r>
        <w:rPr>
          <w:sz w:val="22"/>
          <w:szCs w:val="22"/>
        </w:rPr>
        <w:t>Das Diretorias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25. Os cargos de Diretoria são de provimento em comissão e recrutamento amplo, de livre nomeação e exoneração pelo Chefe do Executivo Municipal, sendo responsáveis pela execução das normas técnicas e administrativas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§1º É condição para investidura em cargo de Diretoria a assunção de compromisso com metas e resultados específicos a serem alcançados, que deverá ser aprovado pelo Conselho de Administração, a quem incumbe fiscalizar seu cumprimento.</w:t>
      </w:r>
    </w:p>
    <w:p>
      <w:pPr>
        <w:pStyle w:val="Corpodetexto"/>
        <w:spacing w:lineRule="auto" w:line="276"/>
        <w:ind w:right="-1" w:hanging="0"/>
        <w:jc w:val="both"/>
        <w:rPr>
          <w:rFonts w:ascii="Arial" w:hAnsi="Arial" w:cs="Arial"/>
          <w:sz w:val="22"/>
          <w:szCs w:val="22"/>
        </w:rPr>
      </w:pPr>
      <w:r>
        <w:rPr>
          <w:rFonts w:cs="Arial" w:ascii="Arial" w:hAnsi="Arial"/>
          <w:sz w:val="22"/>
          <w:szCs w:val="22"/>
        </w:rPr>
        <w:t>§2º O salário dos Diretores observará os seguintes critérios:</w:t>
      </w:r>
    </w:p>
    <w:p>
      <w:pPr>
        <w:pStyle w:val="Corpodetexto"/>
        <w:numPr>
          <w:ilvl w:val="0"/>
          <w:numId w:val="1"/>
        </w:numPr>
        <w:tabs>
          <w:tab w:val="left" w:pos="284" w:leader="none"/>
        </w:tabs>
        <w:spacing w:lineRule="auto" w:line="276" w:before="120" w:after="0"/>
        <w:ind w:left="0" w:hanging="0"/>
        <w:jc w:val="both"/>
        <w:rPr>
          <w:rFonts w:ascii="Arial" w:hAnsi="Arial" w:cs="Arial"/>
          <w:sz w:val="22"/>
          <w:szCs w:val="22"/>
        </w:rPr>
      </w:pPr>
      <w:r>
        <w:rPr>
          <w:rFonts w:cs="Arial" w:ascii="Arial" w:hAnsi="Arial"/>
          <w:sz w:val="22"/>
          <w:szCs w:val="22"/>
        </w:rPr>
        <w:t>o Diretor-Presidente terá salário equivalente ao valor do subsídio dos Secretários Municipaisde Cataguases ;</w:t>
      </w:r>
    </w:p>
    <w:p>
      <w:pPr>
        <w:pStyle w:val="Corpodetexto"/>
        <w:numPr>
          <w:ilvl w:val="0"/>
          <w:numId w:val="1"/>
        </w:numPr>
        <w:tabs>
          <w:tab w:val="left" w:pos="284" w:leader="none"/>
        </w:tabs>
        <w:spacing w:lineRule="auto" w:line="276" w:before="120" w:after="0"/>
        <w:ind w:left="0" w:hanging="0"/>
        <w:jc w:val="both"/>
        <w:rPr>
          <w:rFonts w:ascii="Arial" w:hAnsi="Arial" w:cs="Arial"/>
          <w:sz w:val="22"/>
          <w:szCs w:val="22"/>
        </w:rPr>
      </w:pPr>
      <w:r>
        <w:rPr>
          <w:rFonts w:cs="Arial" w:ascii="Arial" w:hAnsi="Arial"/>
          <w:sz w:val="22"/>
          <w:szCs w:val="22"/>
        </w:rPr>
        <w:t xml:space="preserve">os Diretores terão salário equivalente a 78% </w:t>
      </w:r>
      <w:bookmarkStart w:id="4" w:name="_Hlk200834150"/>
      <w:r>
        <w:rPr>
          <w:rFonts w:cs="Arial" w:ascii="Arial" w:hAnsi="Arial"/>
          <w:sz w:val="22"/>
          <w:szCs w:val="22"/>
        </w:rPr>
        <w:t>(setenta e oito por cento),</w:t>
      </w:r>
      <w:bookmarkEnd w:id="4"/>
      <w:r>
        <w:rPr>
          <w:rFonts w:cs="Arial" w:ascii="Arial" w:hAnsi="Arial"/>
          <w:sz w:val="22"/>
          <w:szCs w:val="22"/>
        </w:rPr>
        <w:t>do valor do salário do Diretor-Presidente;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§3º Os cargos de Diretoria serão exercidos por profissionais habilitados, queserão escolhidos entre profissionais de reputação ilibada e de notório conhecimento, devendo ser atendidos, alternativamente, um dos requisitos das alíneas “a”, “b” e “c” do inciso I e, cumulativamente, os requisitos dos incisos II e III:</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–Ter experiência profissional de, no mínimo: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 10 (dez) anos, no setor público ou privado, na área de atuação da Empresa de Manutenção, Habitação e Tecnologia de Cataguases– EMHATEC ou em área conexa àquela para a qual forem indicados em função de direção superior; ou</w:t>
      </w:r>
    </w:p>
    <w:p>
      <w:pPr>
        <w:pStyle w:val="Corpodetexto"/>
        <w:spacing w:lineRule="auto" w:line="276"/>
        <w:ind w:right="-1" w:hanging="0"/>
        <w:jc w:val="both"/>
        <w:rPr>
          <w:rFonts w:ascii="Arial" w:hAnsi="Arial" w:cs="Arial"/>
          <w:sz w:val="22"/>
          <w:szCs w:val="22"/>
        </w:rPr>
      </w:pPr>
      <w:r>
        <w:rPr>
          <w:rFonts w:cs="Arial" w:ascii="Arial" w:hAnsi="Arial"/>
          <w:sz w:val="22"/>
          <w:szCs w:val="22"/>
        </w:rPr>
        <w:t>b) 4 (quatro) anos ocupando pelo menos um dos seguintes cargos: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left="142" w:right="-1" w:hanging="0"/>
        <w:jc w:val="both"/>
        <w:rPr>
          <w:rFonts w:ascii="Arial" w:hAnsi="Arial" w:cs="Arial"/>
          <w:sz w:val="22"/>
          <w:szCs w:val="22"/>
        </w:rPr>
      </w:pPr>
      <w:r>
        <w:rPr>
          <w:rFonts w:cs="Arial" w:ascii="Arial" w:hAnsi="Arial"/>
          <w:sz w:val="22"/>
          <w:szCs w:val="22"/>
        </w:rPr>
        <w:t>1. cargo de direção ou de chefia superior em empresa de porte ou objeto social semelhante ao da Empresa de Manutenção, Habitação e Tecnologia de Cataguases– EMHATEC, entendendo-se como cargo de chefia superior aquele situado nos 2 (dois) níveis hierárquicos não estatutários mais altos da empresa;</w:t>
      </w:r>
    </w:p>
    <w:p>
      <w:pPr>
        <w:pStyle w:val="Corpodetexto"/>
        <w:spacing w:lineRule="auto" w:line="276"/>
        <w:ind w:left="142" w:right="-1" w:hanging="0"/>
        <w:jc w:val="both"/>
        <w:rPr>
          <w:rFonts w:ascii="Arial" w:hAnsi="Arial" w:cs="Arial"/>
          <w:sz w:val="22"/>
          <w:szCs w:val="22"/>
        </w:rPr>
      </w:pPr>
      <w:r>
        <w:rPr>
          <w:rFonts w:cs="Arial" w:ascii="Arial" w:hAnsi="Arial"/>
          <w:sz w:val="22"/>
          <w:szCs w:val="22"/>
        </w:rPr>
      </w:r>
    </w:p>
    <w:p>
      <w:pPr>
        <w:pStyle w:val="Corpodetexto"/>
        <w:spacing w:lineRule="auto" w:line="276"/>
        <w:ind w:left="142" w:right="-1" w:hanging="0"/>
        <w:jc w:val="both"/>
        <w:rPr>
          <w:rFonts w:ascii="Arial" w:hAnsi="Arial" w:cs="Arial"/>
          <w:sz w:val="22"/>
          <w:szCs w:val="22"/>
        </w:rPr>
      </w:pPr>
      <w:r>
        <w:rPr>
          <w:rFonts w:cs="Arial" w:ascii="Arial" w:hAnsi="Arial"/>
          <w:sz w:val="22"/>
          <w:szCs w:val="22"/>
        </w:rPr>
        <w:t>2. cargo em comissão ou função de confiança equivalente no setor público;</w:t>
      </w:r>
    </w:p>
    <w:p>
      <w:pPr>
        <w:pStyle w:val="Corpodetexto"/>
        <w:spacing w:lineRule="auto" w:line="276"/>
        <w:ind w:left="142" w:right="-1" w:hanging="0"/>
        <w:jc w:val="both"/>
        <w:rPr>
          <w:rFonts w:ascii="Arial" w:hAnsi="Arial" w:cs="Arial"/>
          <w:sz w:val="22"/>
          <w:szCs w:val="22"/>
        </w:rPr>
      </w:pPr>
      <w:r>
        <w:rPr>
          <w:rFonts w:cs="Arial" w:ascii="Arial" w:hAnsi="Arial"/>
          <w:sz w:val="22"/>
          <w:szCs w:val="22"/>
        </w:rPr>
      </w:r>
    </w:p>
    <w:p>
      <w:pPr>
        <w:pStyle w:val="Corpodetexto"/>
        <w:spacing w:lineRule="auto" w:line="276"/>
        <w:ind w:left="142" w:right="-1" w:hanging="0"/>
        <w:jc w:val="both"/>
        <w:rPr>
          <w:rFonts w:ascii="Arial" w:hAnsi="Arial" w:cs="Arial"/>
          <w:sz w:val="22"/>
          <w:szCs w:val="22"/>
        </w:rPr>
      </w:pPr>
      <w:r>
        <w:rPr>
          <w:rFonts w:cs="Arial" w:ascii="Arial" w:hAnsi="Arial"/>
          <w:sz w:val="22"/>
          <w:szCs w:val="22"/>
        </w:rPr>
        <w:t>3. cargo de docente ou de pesquisador em áreas de atuação da Empresa de Manutenção, Habitação e Tecnologia de Cataguases – EMHATEC;</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c) 4 (quatro) anos de experiência como profissional liberal em atividade direta ou indiretamente vinculada à área de atuação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t>II –Ter formação acadêmica de nível superior compatível com o cargo para o qual foi indicado; e</w:t>
      </w:r>
    </w:p>
    <w:p>
      <w:pPr>
        <w:pStyle w:val="Corpodetexto"/>
        <w:spacing w:lineRule="auto" w:line="276"/>
        <w:ind w:right="-1" w:hanging="0"/>
        <w:jc w:val="both"/>
        <w:rPr>
          <w:rFonts w:ascii="Arial" w:hAnsi="Arial" w:cs="Arial"/>
          <w:sz w:val="22"/>
          <w:szCs w:val="22"/>
        </w:rPr>
      </w:pPr>
      <w:r>
        <w:rPr>
          <w:rFonts w:cs="Arial" w:ascii="Arial" w:hAnsi="Arial"/>
          <w:sz w:val="22"/>
          <w:szCs w:val="22"/>
        </w:rPr>
        <w:t xml:space="preserve">III –Não se enquadrar nas hipóteses de inelegibilidade previstas nas alíneas do inciso I, do </w:t>
      </w:r>
      <w:r>
        <w:rPr>
          <w:rFonts w:cs="Arial" w:ascii="Arial" w:hAnsi="Arial"/>
          <w:i/>
          <w:sz w:val="22"/>
          <w:szCs w:val="22"/>
        </w:rPr>
        <w:t>caput,</w:t>
      </w:r>
      <w:r>
        <w:rPr>
          <w:rFonts w:cs="Arial" w:ascii="Arial" w:hAnsi="Arial"/>
          <w:sz w:val="22"/>
          <w:szCs w:val="22"/>
        </w:rPr>
        <w:t xml:space="preserve"> do art. 1º, da Lei Complementar nº 64, de 18 de maio de 1990, com as alterações introduzidas pela Lei Complementar nº 135, de 4 de junho de 2010.</w:t>
      </w:r>
    </w:p>
    <w:p>
      <w:pPr>
        <w:pStyle w:val="Corpodetexto"/>
        <w:spacing w:lineRule="auto" w:line="276"/>
        <w:ind w:right="-1" w:hanging="0"/>
        <w:jc w:val="both"/>
        <w:rPr>
          <w:rFonts w:ascii="Arial" w:hAnsi="Arial" w:cs="Arial"/>
          <w:sz w:val="22"/>
          <w:szCs w:val="22"/>
        </w:rPr>
      </w:pPr>
      <w:r>
        <w:rPr>
          <w:rFonts w:cs="Arial" w:ascii="Arial" w:hAnsi="Arial"/>
          <w:sz w:val="22"/>
          <w:szCs w:val="22"/>
        </w:rPr>
        <w:t>§2º Aplica-se ao cargo de Diretoras vedações a que se referem os§ 8ºe 10º, do art. 15, deste Estatuto.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Ttulo2"/>
        <w:spacing w:lineRule="auto" w:line="276" w:before="1" w:after="0"/>
        <w:ind w:right="-1" w:hanging="0"/>
        <w:rPr>
          <w:rFonts w:ascii="Arial" w:hAnsi="Arial" w:cs="Arial"/>
          <w:b/>
          <w:b/>
          <w:sz w:val="22"/>
          <w:szCs w:val="22"/>
        </w:rPr>
      </w:pPr>
      <w:r>
        <w:rPr>
          <w:b/>
          <w:sz w:val="22"/>
          <w:szCs w:val="22"/>
        </w:rPr>
        <w:t>Seção I</w:t>
      </w:r>
    </w:p>
    <w:p>
      <w:pPr>
        <w:pStyle w:val="Ttulo2"/>
        <w:spacing w:lineRule="auto" w:line="276" w:before="1" w:after="0"/>
        <w:ind w:right="-1" w:hanging="0"/>
        <w:rPr>
          <w:b/>
          <w:b/>
          <w:sz w:val="22"/>
          <w:szCs w:val="22"/>
        </w:rPr>
      </w:pPr>
      <w:r>
        <w:rPr>
          <w:b/>
          <w:sz w:val="22"/>
          <w:szCs w:val="22"/>
        </w:rPr>
        <w:t>Diretor(a)-Presidente</w:t>
      </w:r>
    </w:p>
    <w:p>
      <w:pPr>
        <w:pStyle w:val="Corpodetexto"/>
        <w:spacing w:lineRule="auto" w:line="276"/>
        <w:ind w:left="124" w:right="214"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26. Compete ao Diretor(a)-Presidente: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lang w:val="pt-BR"/>
        </w:rPr>
      </w:pPr>
      <w:bookmarkStart w:id="5" w:name="_Hlk200812062"/>
      <w:r>
        <w:rPr>
          <w:rFonts w:cs="Arial" w:ascii="Arial" w:hAnsi="Arial"/>
          <w:sz w:val="22"/>
          <w:szCs w:val="22"/>
          <w:lang w:val="pt-BR"/>
        </w:rPr>
        <w:t xml:space="preserve">I </w:t>
      </w:r>
      <w:r>
        <w:rPr>
          <w:rFonts w:cs="Arial" w:ascii="Arial" w:hAnsi="Arial"/>
          <w:sz w:val="22"/>
          <w:szCs w:val="22"/>
        </w:rPr>
        <w:t>–</w:t>
      </w:r>
      <w:r>
        <w:rPr>
          <w:rFonts w:cs="Arial" w:ascii="Arial" w:hAnsi="Arial"/>
          <w:sz w:val="22"/>
          <w:szCs w:val="22"/>
          <w:lang w:val="pt-BR"/>
        </w:rPr>
        <w:t>Representar a empresa ativa e passivamente, judicial e extrajudicialmente, inclusive perante órgãos da administração pública e entidades privadas, para fins de celebração de contratos, convênios, termos de parceria, acordos de cooperação, ajustes e outros instrumentos congêneres;</w:t>
      </w:r>
    </w:p>
    <w:p>
      <w:pPr>
        <w:pStyle w:val="Corpodetexto"/>
        <w:spacing w:lineRule="auto" w:line="276"/>
        <w:ind w:right="-1" w:hanging="0"/>
        <w:jc w:val="both"/>
        <w:rPr>
          <w:rFonts w:ascii="Arial" w:hAnsi="Arial" w:cs="Arial"/>
          <w:sz w:val="22"/>
          <w:szCs w:val="22"/>
        </w:rPr>
      </w:pPr>
      <w:r>
        <w:rPr>
          <w:rFonts w:cs="Arial" w:ascii="Arial" w:hAnsi="Arial"/>
          <w:sz w:val="22"/>
          <w:szCs w:val="22"/>
        </w:rPr>
        <w:t>II –Convocar e presidir as reuniões de Diretoria;</w:t>
      </w:r>
    </w:p>
    <w:p>
      <w:pPr>
        <w:pStyle w:val="Corpodetexto"/>
        <w:spacing w:lineRule="auto" w:line="276"/>
        <w:ind w:right="-1" w:hanging="0"/>
        <w:jc w:val="both"/>
        <w:rPr>
          <w:rFonts w:ascii="Arial" w:hAnsi="Arial" w:cs="Arial"/>
          <w:sz w:val="22"/>
          <w:szCs w:val="22"/>
        </w:rPr>
      </w:pPr>
      <w:r>
        <w:rPr>
          <w:rFonts w:cs="Arial" w:ascii="Arial" w:hAnsi="Arial"/>
          <w:sz w:val="22"/>
          <w:szCs w:val="22"/>
        </w:rPr>
        <w:t>III –Cumprir e adotar as medidas necessárias para assegurar o cumprimento do Estatuto da Empresa de Manutenção, Habitação e Tecnologia de Cataguases – EMHATEC;</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IV </w:t>
      </w:r>
      <w:r>
        <w:rPr>
          <w:rFonts w:cs="Arial" w:ascii="Arial" w:hAnsi="Arial"/>
          <w:sz w:val="22"/>
          <w:szCs w:val="22"/>
        </w:rPr>
        <w:t>–</w:t>
      </w:r>
      <w:r>
        <w:rPr>
          <w:rFonts w:cs="Arial" w:ascii="Arial" w:hAnsi="Arial"/>
          <w:sz w:val="22"/>
          <w:szCs w:val="22"/>
          <w:lang w:val="pt-BR"/>
        </w:rPr>
        <w:t xml:space="preserve">Coordenar as relações institucionais e intergovernamentais </w:t>
      </w:r>
      <w:r>
        <w:rPr>
          <w:rFonts w:cs="Arial" w:ascii="Arial" w:hAnsi="Arial"/>
          <w:sz w:val="22"/>
          <w:szCs w:val="22"/>
        </w:rPr>
        <w:t xml:space="preserve">da Empresa de Manutenção, Habitação e Tecnologia de Cataguases– EMHATEC </w:t>
      </w:r>
      <w:r>
        <w:rPr>
          <w:rFonts w:cs="Arial" w:ascii="Arial" w:hAnsi="Arial"/>
          <w:sz w:val="22"/>
          <w:szCs w:val="22"/>
          <w:lang w:val="pt-BR"/>
        </w:rPr>
        <w:t>com órgãos públicos, entidades privadas e organizações da sociedade civil, promovendo parcerias e cooperações estratégicas;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 </w:t>
      </w:r>
      <w:r>
        <w:rPr>
          <w:rFonts w:cs="Arial" w:ascii="Arial" w:hAnsi="Arial"/>
          <w:sz w:val="22"/>
          <w:szCs w:val="22"/>
        </w:rPr>
        <w:t>–</w:t>
      </w:r>
      <w:r>
        <w:rPr>
          <w:rFonts w:cs="Arial" w:ascii="Arial" w:hAnsi="Arial"/>
          <w:sz w:val="22"/>
          <w:szCs w:val="22"/>
          <w:lang w:val="pt-BR"/>
        </w:rPr>
        <w:t xml:space="preserve">Supervisionar o cumprimento das diretrizes de governança corporativa, integridade e compliance da </w:t>
      </w:r>
      <w:r>
        <w:rPr>
          <w:rFonts w:cs="Arial" w:ascii="Arial" w:hAnsi="Arial"/>
          <w:sz w:val="22"/>
          <w:szCs w:val="22"/>
        </w:rPr>
        <w:t>Empresa de Manutenção, Habitação e Tecnologia de Cataguases– EMHATEC</w:t>
      </w:r>
      <w:r>
        <w:rPr>
          <w:rFonts w:cs="Arial" w:ascii="Arial" w:hAnsi="Arial"/>
          <w:sz w:val="22"/>
          <w:szCs w:val="22"/>
          <w:lang w:val="pt-BR"/>
        </w:rPr>
        <w:t>, zelando pelo alinhamento das ações da empresa aos princípios da administração pública;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 </w:t>
      </w:r>
      <w:r>
        <w:rPr>
          <w:rFonts w:cs="Arial" w:ascii="Arial" w:hAnsi="Arial"/>
          <w:sz w:val="22"/>
          <w:szCs w:val="22"/>
        </w:rPr>
        <w:t>–</w:t>
      </w:r>
      <w:r>
        <w:rPr>
          <w:rFonts w:cs="Arial" w:ascii="Arial" w:hAnsi="Arial"/>
          <w:sz w:val="22"/>
          <w:szCs w:val="22"/>
          <w:lang w:val="pt-BR"/>
        </w:rPr>
        <w:t xml:space="preserve">Propor ao Conselho de Administração medidas de inovação e modernização da gestão </w:t>
      </w:r>
      <w:r>
        <w:rPr>
          <w:rFonts w:cs="Arial" w:ascii="Arial" w:hAnsi="Arial"/>
          <w:sz w:val="22"/>
          <w:szCs w:val="22"/>
        </w:rPr>
        <w:t>da Empresa de Manutenção, Habitação e Tecnologia de Cataguases– EMHATEC</w:t>
      </w:r>
      <w:r>
        <w:rPr>
          <w:rFonts w:cs="Arial" w:ascii="Arial" w:hAnsi="Arial"/>
          <w:sz w:val="22"/>
          <w:szCs w:val="22"/>
          <w:lang w:val="pt-BR"/>
        </w:rPr>
        <w:t>, com vistas à melhoria contínua dos processos e resultados;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VII </w:t>
      </w:r>
      <w:r>
        <w:rPr>
          <w:rFonts w:cs="Arial" w:ascii="Arial" w:hAnsi="Arial"/>
          <w:sz w:val="22"/>
          <w:szCs w:val="22"/>
        </w:rPr>
        <w:t>–</w:t>
      </w:r>
      <w:r>
        <w:rPr>
          <w:rFonts w:cs="Arial" w:ascii="Arial" w:hAnsi="Arial"/>
          <w:sz w:val="22"/>
          <w:szCs w:val="22"/>
          <w:lang w:val="pt-BR"/>
        </w:rPr>
        <w:t xml:space="preserve">Estabelecer e supervisionar diretrizes gerais de comunicação institucional </w:t>
      </w:r>
      <w:r>
        <w:rPr>
          <w:rFonts w:cs="Arial" w:ascii="Arial" w:hAnsi="Arial"/>
          <w:sz w:val="22"/>
          <w:szCs w:val="22"/>
        </w:rPr>
        <w:t xml:space="preserve">da Empresa de Manutenção, Habitação e Tecnologia de Cataguases– EMHATEC </w:t>
      </w:r>
      <w:r>
        <w:rPr>
          <w:rFonts w:cs="Arial" w:ascii="Arial" w:hAnsi="Arial"/>
          <w:sz w:val="22"/>
          <w:szCs w:val="22"/>
          <w:lang w:val="pt-BR"/>
        </w:rPr>
        <w:t>com o público interno e externo;</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VIII </w:t>
      </w:r>
      <w:r>
        <w:rPr>
          <w:rFonts w:cs="Arial" w:ascii="Arial" w:hAnsi="Arial"/>
          <w:sz w:val="22"/>
          <w:szCs w:val="22"/>
        </w:rPr>
        <w:t>–</w:t>
      </w:r>
      <w:r>
        <w:rPr>
          <w:rFonts w:cs="Arial" w:ascii="Arial" w:hAnsi="Arial"/>
          <w:sz w:val="22"/>
          <w:szCs w:val="22"/>
          <w:lang w:val="pt-BR"/>
        </w:rPr>
        <w:t xml:space="preserve">Decidir, em casos de urgência, sobre matérias não previstas nas competências das demais Diretorias, </w:t>
      </w:r>
      <w:r>
        <w:rPr>
          <w:rFonts w:cs="Arial" w:ascii="Arial" w:hAnsi="Arial"/>
          <w:i/>
          <w:iCs/>
          <w:sz w:val="22"/>
          <w:szCs w:val="22"/>
          <w:lang w:val="pt-BR"/>
        </w:rPr>
        <w:t>ad referendum</w:t>
      </w:r>
      <w:r>
        <w:rPr>
          <w:rFonts w:cs="Arial" w:ascii="Arial" w:hAnsi="Arial"/>
          <w:sz w:val="22"/>
          <w:szCs w:val="22"/>
          <w:lang w:val="pt-BR"/>
        </w:rPr>
        <w:t xml:space="preserve"> do Conselho de Administração, </w:t>
      </w:r>
      <w:r>
        <w:rPr>
          <w:rFonts w:cs="Arial" w:ascii="Arial" w:hAnsi="Arial"/>
          <w:sz w:val="22"/>
          <w:szCs w:val="22"/>
        </w:rPr>
        <w:t>devendo o ato ser submetido na primeira reunião subsequente</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IX </w:t>
      </w:r>
      <w:r>
        <w:rPr>
          <w:rFonts w:cs="Arial" w:ascii="Arial" w:hAnsi="Arial"/>
          <w:sz w:val="22"/>
          <w:szCs w:val="22"/>
        </w:rPr>
        <w:t>–</w:t>
      </w:r>
      <w:r>
        <w:rPr>
          <w:rFonts w:cs="Arial" w:ascii="Arial" w:hAnsi="Arial"/>
          <w:sz w:val="22"/>
          <w:szCs w:val="22"/>
          <w:lang w:val="pt-BR"/>
        </w:rPr>
        <w:t xml:space="preserve">Articular, junto ao Poder Executivo Municipal, a captação de recursos externos e financiamentos para execução de projetos estratégicos </w:t>
      </w:r>
      <w:r>
        <w:rPr>
          <w:rFonts w:cs="Arial" w:ascii="Arial" w:hAnsi="Arial"/>
          <w:sz w:val="22"/>
          <w:szCs w:val="22"/>
        </w:rPr>
        <w:t>da Empresa de Manutenção, Habitação e Tecnologia de Cataguases–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 </w:t>
      </w:r>
      <w:r>
        <w:rPr>
          <w:rFonts w:cs="Arial" w:ascii="Arial" w:hAnsi="Arial"/>
          <w:sz w:val="22"/>
          <w:szCs w:val="22"/>
        </w:rPr>
        <w:t>–</w:t>
      </w:r>
      <w:r>
        <w:rPr>
          <w:rFonts w:cs="Arial" w:ascii="Arial" w:hAnsi="Arial"/>
          <w:sz w:val="22"/>
          <w:szCs w:val="22"/>
          <w:lang w:val="pt-BR"/>
        </w:rPr>
        <w:t xml:space="preserve">Representar a </w:t>
      </w:r>
      <w:r>
        <w:rPr>
          <w:rFonts w:cs="Arial" w:ascii="Arial" w:hAnsi="Arial"/>
          <w:sz w:val="22"/>
          <w:szCs w:val="22"/>
        </w:rPr>
        <w:t xml:space="preserve">Empresa de Manutenção, Habitação e Tecnologia de Cataguases – EMHATEC </w:t>
      </w:r>
      <w:r>
        <w:rPr>
          <w:rFonts w:cs="Arial" w:ascii="Arial" w:hAnsi="Arial"/>
          <w:sz w:val="22"/>
          <w:szCs w:val="22"/>
          <w:lang w:val="pt-BR"/>
        </w:rPr>
        <w:t>em fóruns, conselhos, eventos e demais instâncias de articulação institucional, nacionais e internacionais, relacionadas às suas finalidades;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 </w:t>
      </w:r>
      <w:r>
        <w:rPr>
          <w:rFonts w:cs="Arial" w:ascii="Arial" w:hAnsi="Arial"/>
          <w:sz w:val="22"/>
          <w:szCs w:val="22"/>
        </w:rPr>
        <w:t>–</w:t>
      </w:r>
      <w:r>
        <w:rPr>
          <w:rFonts w:cs="Arial" w:ascii="Arial" w:hAnsi="Arial"/>
          <w:sz w:val="22"/>
          <w:szCs w:val="22"/>
          <w:lang w:val="pt-BR"/>
        </w:rPr>
        <w:t>Coordenar a formulação da política de responsabilidade socioambiental da empresa;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XII </w:t>
      </w:r>
      <w:r>
        <w:rPr>
          <w:rFonts w:cs="Arial" w:ascii="Arial" w:hAnsi="Arial"/>
          <w:sz w:val="22"/>
          <w:szCs w:val="22"/>
        </w:rPr>
        <w:t>–</w:t>
      </w:r>
      <w:r>
        <w:rPr>
          <w:rFonts w:cs="Arial" w:ascii="Arial" w:hAnsi="Arial"/>
          <w:sz w:val="22"/>
          <w:szCs w:val="22"/>
          <w:lang w:val="pt-BR"/>
        </w:rPr>
        <w:t xml:space="preserve">Supervisionar as ações de transparência, controle interno e auditoria </w:t>
      </w:r>
      <w:r>
        <w:rPr>
          <w:rFonts w:cs="Arial" w:ascii="Arial" w:hAnsi="Arial"/>
          <w:sz w:val="22"/>
          <w:szCs w:val="22"/>
        </w:rPr>
        <w:t>da Empresa de Manutenção, Habitação e Tecnologia de Cataguases–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XIII </w:t>
      </w:r>
      <w:r>
        <w:rPr>
          <w:rFonts w:cs="Arial" w:ascii="Arial" w:hAnsi="Arial"/>
          <w:sz w:val="22"/>
          <w:szCs w:val="22"/>
        </w:rPr>
        <w:t>–</w:t>
      </w:r>
      <w:r>
        <w:rPr>
          <w:rFonts w:cs="Arial" w:ascii="Arial" w:hAnsi="Arial"/>
          <w:sz w:val="22"/>
          <w:szCs w:val="22"/>
          <w:lang w:val="pt-BR"/>
        </w:rPr>
        <w:t>Zelar pelo cumprimento do Plano de Negócios aprovado pelo Conselho de Administração</w:t>
      </w:r>
      <w:r>
        <w:rPr>
          <w:rFonts w:cs="Arial" w:ascii="Arial" w:hAnsi="Arial"/>
          <w:color w:val="FF0000"/>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XIV </w:t>
      </w:r>
      <w:r>
        <w:rPr>
          <w:rFonts w:cs="Arial" w:ascii="Arial" w:hAnsi="Arial"/>
          <w:sz w:val="22"/>
          <w:szCs w:val="22"/>
        </w:rPr>
        <w:t>–</w:t>
      </w:r>
      <w:r>
        <w:rPr>
          <w:rFonts w:cs="Arial" w:ascii="Arial" w:hAnsi="Arial"/>
          <w:sz w:val="22"/>
          <w:szCs w:val="22"/>
          <w:lang w:val="pt-BR"/>
        </w:rPr>
        <w:t>Autorizar, firmar e gerir contratos administrativos ou civis, convênios e instrumentos congêneres, observadas as competências legais, regulamentares e estatutárias, bem como os princípios da legalidade, eficiência, economicidade e interesse público;</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XV</w:t>
      </w:r>
      <w:r>
        <w:rPr>
          <w:rFonts w:cs="Arial" w:ascii="Arial" w:hAnsi="Arial"/>
          <w:sz w:val="22"/>
          <w:szCs w:val="22"/>
        </w:rPr>
        <w:t>–</w:t>
      </w:r>
      <w:r>
        <w:rPr>
          <w:rFonts w:cs="Arial" w:ascii="Arial" w:hAnsi="Arial"/>
          <w:sz w:val="22"/>
          <w:szCs w:val="22"/>
          <w:lang w:val="pt-BR"/>
        </w:rPr>
        <w:t>Autorizar a realização de despesas, ordenar pagamentos e assinar documentos financeiros, orçamentários e contábeis, inclusive balancetes, prestações de contas, relatórios de execução financeira e demonstrações contábeis da empresa, em conformidade com a legislação vigente, o Estatuto Social;</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XVI</w:t>
      </w:r>
      <w:r>
        <w:rPr>
          <w:rFonts w:cs="Arial" w:ascii="Arial" w:hAnsi="Arial"/>
          <w:sz w:val="22"/>
          <w:szCs w:val="22"/>
        </w:rPr>
        <w:t>–</w:t>
      </w:r>
      <w:r>
        <w:rPr>
          <w:rFonts w:cs="Arial" w:ascii="Arial" w:hAnsi="Arial"/>
          <w:sz w:val="22"/>
          <w:szCs w:val="22"/>
          <w:lang w:val="pt-BR"/>
        </w:rPr>
        <w:t>Assinar cheques, ordens bancárias, contratos de financiamento, abertura de crédito, fianças e garantias, desde que devidamente autorizados pelo Conselho de Administração e o chefe do executivo compatíveis com o plano de negócios, orçamento e planejamento estratégico aprovado;</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XVII</w:t>
      </w:r>
      <w:r>
        <w:rPr>
          <w:rFonts w:cs="Arial" w:ascii="Arial" w:hAnsi="Arial"/>
          <w:sz w:val="22"/>
          <w:szCs w:val="22"/>
        </w:rPr>
        <w:t>–</w:t>
      </w:r>
      <w:r>
        <w:rPr>
          <w:rFonts w:cs="Arial" w:ascii="Arial" w:hAnsi="Arial"/>
          <w:sz w:val="22"/>
          <w:szCs w:val="22"/>
          <w:lang w:val="pt-BR"/>
        </w:rPr>
        <w:t>Submeter à deliberação do Conselho de Administração e do Conselho Fiscal os atos que exigem autorização prévia e realizar a prestação de contas da gestão, conforme previsto na Lei Federal nº 13.303/2016 (Lei das Estatais), nas normas da controladoria e no Estatuto;</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XVIII</w:t>
      </w:r>
      <w:r>
        <w:rPr>
          <w:rFonts w:cs="Arial" w:ascii="Arial" w:hAnsi="Arial"/>
          <w:sz w:val="22"/>
          <w:szCs w:val="22"/>
        </w:rPr>
        <w:t>–</w:t>
      </w:r>
      <w:r>
        <w:rPr>
          <w:rFonts w:cs="Arial" w:ascii="Arial" w:hAnsi="Arial"/>
          <w:sz w:val="22"/>
          <w:szCs w:val="22"/>
          <w:lang w:val="pt-BR"/>
        </w:rPr>
        <w:t>Formular, aprovar e supervisionar, em conjunto com a Diretoria Executiva e demais instâncias competentes, as políticas e diretrizes de gestão de pessoas da empresa, alinhadas ao planejamento estratégico institucional e à legislação aplicável;</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XIX </w:t>
      </w:r>
      <w:r>
        <w:rPr>
          <w:rFonts w:cs="Arial" w:ascii="Arial" w:hAnsi="Arial"/>
          <w:sz w:val="22"/>
          <w:szCs w:val="22"/>
        </w:rPr>
        <w:t>–</w:t>
      </w:r>
      <w:r>
        <w:rPr>
          <w:rFonts w:cs="Arial" w:ascii="Arial" w:hAnsi="Arial"/>
          <w:sz w:val="22"/>
          <w:szCs w:val="22"/>
          <w:lang w:val="pt-BR"/>
        </w:rPr>
        <w:t>Nomear, designar, reconduzir e dispensar empregados ocupantes de funções de confiança ou cargos comissionados, conforme competências previstas em regimento interno, plano de cargos e políticas internas;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XX</w:t>
      </w:r>
      <w:r>
        <w:rPr>
          <w:rFonts w:cs="Arial" w:ascii="Arial" w:hAnsi="Arial"/>
          <w:sz w:val="22"/>
          <w:szCs w:val="22"/>
        </w:rPr>
        <w:t>–</w:t>
      </w:r>
      <w:r>
        <w:rPr>
          <w:rFonts w:cs="Arial" w:ascii="Arial" w:hAnsi="Arial"/>
          <w:sz w:val="22"/>
          <w:szCs w:val="22"/>
          <w:lang w:val="pt-BR"/>
        </w:rPr>
        <w:t>Estimular programas de capacitação, desenvolvimento funcional, avaliação de desempenho, progressão e promoção, assegurando que os quadros da empresa sejam qualificados e preparados para os desafios da gestão pública moderna;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XXI </w:t>
      </w:r>
      <w:r>
        <w:rPr>
          <w:rFonts w:cs="Arial" w:ascii="Arial" w:hAnsi="Arial"/>
          <w:sz w:val="22"/>
          <w:szCs w:val="22"/>
        </w:rPr>
        <w:t>–</w:t>
      </w:r>
      <w:r>
        <w:rPr>
          <w:rFonts w:cs="Arial" w:ascii="Arial" w:hAnsi="Arial"/>
          <w:sz w:val="22"/>
          <w:szCs w:val="22"/>
          <w:lang w:val="pt-BR"/>
        </w:rPr>
        <w:t>Autorizar lotações, remanejamento de lotações, redistribuições, remoções e outras formas de movimentação funcional interna, em consonância com as necessidades organizacionais e critérios de gestão por competências;</w:t>
      </w:r>
      <w:bookmarkEnd w:id="5"/>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XXII – Deliberar sobre a realização de concurso público, processos seletivos ou contratações temporárias, de acordo com a necessidade da força de trabalho e a legalidade do provimento.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Parágrafo único. O Diretor-Presidente poderá constituir procurador para assinar documentação financeira em sua ausência.</w:t>
      </w:r>
      <w:bookmarkStart w:id="6" w:name="_Hlk200834317"/>
      <w:bookmarkEnd w:id="6"/>
    </w:p>
    <w:p>
      <w:pPr>
        <w:pStyle w:val="Ttulo2"/>
        <w:spacing w:lineRule="auto" w:line="276" w:before="1" w:after="0"/>
        <w:ind w:right="-1" w:hanging="0"/>
        <w:rPr>
          <w:rFonts w:ascii="Arial" w:hAnsi="Arial" w:cs="Arial"/>
          <w:sz w:val="22"/>
          <w:szCs w:val="22"/>
        </w:rPr>
      </w:pPr>
      <w:r>
        <w:rPr>
          <w:rFonts w:cs="Arial" w:ascii="Arial" w:hAnsi="Arial"/>
          <w:sz w:val="22"/>
          <w:szCs w:val="22"/>
        </w:rPr>
      </w:r>
    </w:p>
    <w:p>
      <w:pPr>
        <w:pStyle w:val="Ttulo2"/>
        <w:spacing w:lineRule="auto" w:line="276" w:before="1" w:after="0"/>
        <w:ind w:right="-1" w:hanging="0"/>
        <w:rPr>
          <w:b/>
          <w:b/>
          <w:sz w:val="22"/>
          <w:szCs w:val="22"/>
        </w:rPr>
      </w:pPr>
      <w:r>
        <w:rPr>
          <w:b/>
          <w:sz w:val="22"/>
          <w:szCs w:val="22"/>
        </w:rPr>
        <w:t>Seção II</w:t>
      </w:r>
    </w:p>
    <w:p>
      <w:pPr>
        <w:pStyle w:val="Ttulo2"/>
        <w:spacing w:lineRule="auto" w:line="276" w:before="1" w:after="0"/>
        <w:ind w:right="-1" w:hanging="0"/>
        <w:rPr>
          <w:b/>
          <w:b/>
          <w:sz w:val="22"/>
          <w:szCs w:val="22"/>
        </w:rPr>
      </w:pPr>
      <w:r>
        <w:rPr>
          <w:b/>
          <w:sz w:val="22"/>
          <w:szCs w:val="22"/>
        </w:rPr>
        <w:t>Diretor(a)Administrativo Financeiro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27. Compete ao Diretor(a)AdministrativoFinanceiro especificamente: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–Assinar balancetes, demonstrações, balanços, e relatórios, juntamente com o Diretor-Presidente e o contador;</w:t>
      </w:r>
    </w:p>
    <w:p>
      <w:pPr>
        <w:pStyle w:val="Corpodetexto"/>
        <w:spacing w:lineRule="auto" w:line="276"/>
        <w:ind w:right="-1" w:hanging="0"/>
        <w:jc w:val="both"/>
        <w:rPr>
          <w:rFonts w:ascii="Arial" w:hAnsi="Arial" w:cs="Arial"/>
          <w:sz w:val="22"/>
          <w:szCs w:val="22"/>
        </w:rPr>
      </w:pPr>
      <w:r>
        <w:rPr>
          <w:rFonts w:cs="Arial" w:ascii="Arial" w:hAnsi="Arial"/>
          <w:sz w:val="22"/>
          <w:szCs w:val="22"/>
        </w:rPr>
        <w:t>II –Em conjunto com o Diretor-Presidente ou seu procurador, movimentar as contas mantidas em instituições financeiras e outras operações financeiras;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III –Orientar, conduzir e disciplinar todos os serviços e assuntos de natureza contábil e fiscal;</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IV </w:t>
      </w:r>
      <w:r>
        <w:rPr>
          <w:rFonts w:cs="Arial" w:ascii="Arial" w:hAnsi="Arial"/>
          <w:sz w:val="22"/>
          <w:szCs w:val="22"/>
        </w:rPr>
        <w:t>–</w:t>
      </w:r>
      <w:r>
        <w:rPr>
          <w:rFonts w:cs="Arial" w:ascii="Arial" w:hAnsi="Arial"/>
          <w:sz w:val="22"/>
          <w:szCs w:val="22"/>
          <w:lang w:val="pt-BR"/>
        </w:rPr>
        <w:t xml:space="preserve">Elaborar o orçamento </w:t>
      </w:r>
      <w:r>
        <w:rPr>
          <w:rFonts w:cs="Arial" w:ascii="Arial" w:hAnsi="Arial"/>
          <w:sz w:val="22"/>
          <w:szCs w:val="22"/>
        </w:rPr>
        <w:t>da Empresa de Manutenção, Habitação e Tecnologia de Cataguases–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 </w:t>
      </w:r>
      <w:r>
        <w:rPr>
          <w:rFonts w:cs="Arial" w:ascii="Arial" w:hAnsi="Arial"/>
          <w:sz w:val="22"/>
          <w:szCs w:val="22"/>
        </w:rPr>
        <w:t>–</w:t>
      </w:r>
      <w:r>
        <w:rPr>
          <w:rFonts w:cs="Arial" w:ascii="Arial" w:hAnsi="Arial"/>
          <w:sz w:val="22"/>
          <w:szCs w:val="22"/>
          <w:lang w:val="pt-BR"/>
        </w:rPr>
        <w:t xml:space="preserve">Acompanhar a execução orçamentária </w:t>
      </w:r>
      <w:r>
        <w:rPr>
          <w:rFonts w:cs="Arial" w:ascii="Arial" w:hAnsi="Arial"/>
          <w:sz w:val="22"/>
          <w:szCs w:val="22"/>
        </w:rPr>
        <w:t xml:space="preserve">da Empresa de Manutenção, Habitação e Tecnologia de Cataguases– EMHATEC </w:t>
      </w:r>
      <w:r>
        <w:rPr>
          <w:rFonts w:cs="Arial" w:ascii="Arial" w:hAnsi="Arial"/>
          <w:sz w:val="22"/>
          <w:szCs w:val="22"/>
          <w:lang w:val="pt-BR"/>
        </w:rPr>
        <w:t>e suas subsidiárias;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 </w:t>
      </w:r>
      <w:r>
        <w:rPr>
          <w:rFonts w:cs="Arial" w:ascii="Arial" w:hAnsi="Arial"/>
          <w:sz w:val="22"/>
          <w:szCs w:val="22"/>
        </w:rPr>
        <w:t>–</w:t>
      </w:r>
      <w:r>
        <w:rPr>
          <w:rFonts w:cs="Arial" w:ascii="Arial" w:hAnsi="Arial"/>
          <w:sz w:val="22"/>
          <w:szCs w:val="22"/>
          <w:lang w:val="pt-BR"/>
        </w:rPr>
        <w:t xml:space="preserve">Gerir a política de gestão de pessoas da </w:t>
      </w:r>
      <w:r>
        <w:rPr>
          <w:rFonts w:cs="Arial" w:ascii="Arial" w:hAnsi="Arial"/>
          <w:sz w:val="22"/>
          <w:szCs w:val="22"/>
        </w:rPr>
        <w:t>Empresa de Manutenção, Habitação e Tecnologia de Cataguases– EMHATEC</w:t>
      </w:r>
      <w:r>
        <w:rPr>
          <w:rFonts w:cs="Arial" w:ascii="Arial" w:hAnsi="Arial"/>
          <w:sz w:val="22"/>
          <w:szCs w:val="22"/>
          <w:lang w:val="pt-BR"/>
        </w:rPr>
        <w:t>, incluindo planejamento de pessoal, políticas de remuneração, desenvolvimento de competências e relações trabalhistas;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VII </w:t>
      </w:r>
      <w:r>
        <w:rPr>
          <w:rFonts w:cs="Arial" w:ascii="Arial" w:hAnsi="Arial"/>
          <w:sz w:val="22"/>
          <w:szCs w:val="22"/>
        </w:rPr>
        <w:t>–</w:t>
      </w:r>
      <w:r>
        <w:rPr>
          <w:rFonts w:cs="Arial" w:ascii="Arial" w:hAnsi="Arial"/>
          <w:sz w:val="22"/>
          <w:szCs w:val="22"/>
          <w:lang w:val="pt-BR"/>
        </w:rPr>
        <w:t>Supervisionar a gestão patrimonial da empresa, compreendendo o controle, avaliação, manutenção e destinação dos bens móveis e imóveis;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VIII </w:t>
      </w:r>
      <w:r>
        <w:rPr>
          <w:rFonts w:cs="Arial" w:ascii="Arial" w:hAnsi="Arial"/>
          <w:sz w:val="22"/>
          <w:szCs w:val="22"/>
        </w:rPr>
        <w:t>–</w:t>
      </w:r>
      <w:r>
        <w:rPr>
          <w:rFonts w:cs="Arial" w:ascii="Arial" w:hAnsi="Arial"/>
          <w:sz w:val="22"/>
          <w:szCs w:val="22"/>
          <w:lang w:val="pt-BR"/>
        </w:rPr>
        <w:t xml:space="preserve">Implementar e acompanhar as políticas de sustentabilidade financeira e eficiência na gestão de custos da </w:t>
      </w:r>
      <w:r>
        <w:rPr>
          <w:rFonts w:cs="Arial" w:ascii="Arial" w:hAnsi="Arial"/>
          <w:sz w:val="22"/>
          <w:szCs w:val="22"/>
        </w:rPr>
        <w:t>Empresa de Manutenção, Habitação e Tecnologia de Cataguases–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IX </w:t>
      </w:r>
      <w:r>
        <w:rPr>
          <w:rFonts w:cs="Arial" w:ascii="Arial" w:hAnsi="Arial"/>
          <w:sz w:val="22"/>
          <w:szCs w:val="22"/>
        </w:rPr>
        <w:t>–</w:t>
      </w:r>
      <w:r>
        <w:rPr>
          <w:rFonts w:cs="Arial" w:ascii="Arial" w:hAnsi="Arial"/>
          <w:sz w:val="22"/>
          <w:szCs w:val="22"/>
          <w:lang w:val="pt-BR"/>
        </w:rPr>
        <w:t>Coordenar a elaboração e implementação do plano de investimentos da empresa, em articulação com as demais Diretorias;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 </w:t>
      </w:r>
      <w:r>
        <w:rPr>
          <w:rFonts w:cs="Arial" w:ascii="Arial" w:hAnsi="Arial"/>
          <w:sz w:val="22"/>
          <w:szCs w:val="22"/>
        </w:rPr>
        <w:t>–</w:t>
      </w:r>
      <w:r>
        <w:rPr>
          <w:rFonts w:cs="Arial" w:ascii="Arial" w:hAnsi="Arial"/>
          <w:sz w:val="22"/>
          <w:szCs w:val="22"/>
          <w:lang w:val="pt-BR"/>
        </w:rPr>
        <w:t xml:space="preserve">Supervisionar o cumprimento das obrigações fiscais, previdenciárias e trabalhistas da </w:t>
      </w:r>
      <w:r>
        <w:rPr>
          <w:rFonts w:cs="Arial" w:ascii="Arial" w:hAnsi="Arial"/>
          <w:sz w:val="22"/>
          <w:szCs w:val="22"/>
        </w:rPr>
        <w:t>Empresa de Manutenção, Habitação e Tecnologia de Cataguases –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 </w:t>
      </w:r>
      <w:r>
        <w:rPr>
          <w:rFonts w:cs="Arial" w:ascii="Arial" w:hAnsi="Arial"/>
          <w:sz w:val="22"/>
          <w:szCs w:val="22"/>
        </w:rPr>
        <w:t>–</w:t>
      </w:r>
      <w:r>
        <w:rPr>
          <w:rFonts w:cs="Arial" w:ascii="Arial" w:hAnsi="Arial"/>
          <w:sz w:val="22"/>
          <w:szCs w:val="22"/>
          <w:lang w:val="pt-BR"/>
        </w:rPr>
        <w:t>Coordenar os processos de aquisição de bens e contratação de serviços, observando a legislação aplicável e as diretrizes estratégicas da empresa;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XII </w:t>
      </w:r>
      <w:r>
        <w:rPr>
          <w:rFonts w:cs="Arial" w:ascii="Arial" w:hAnsi="Arial"/>
          <w:sz w:val="22"/>
          <w:szCs w:val="22"/>
        </w:rPr>
        <w:t>–</w:t>
      </w:r>
      <w:r>
        <w:rPr>
          <w:rFonts w:cs="Arial" w:ascii="Arial" w:hAnsi="Arial"/>
          <w:sz w:val="22"/>
          <w:szCs w:val="22"/>
          <w:lang w:val="pt-BR"/>
        </w:rPr>
        <w:t>Supervisionar a gestão documental e arquivística da empresa;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XIII </w:t>
      </w:r>
      <w:r>
        <w:rPr>
          <w:rFonts w:cs="Arial" w:ascii="Arial" w:hAnsi="Arial"/>
          <w:sz w:val="22"/>
          <w:szCs w:val="22"/>
        </w:rPr>
        <w:t>–</w:t>
      </w:r>
      <w:r>
        <w:rPr>
          <w:rFonts w:cs="Arial" w:ascii="Arial" w:hAnsi="Arial"/>
          <w:sz w:val="22"/>
          <w:szCs w:val="22"/>
          <w:lang w:val="pt-BR"/>
        </w:rPr>
        <w:t xml:space="preserve">Coordenar o gerenciamento dos contratos administrativos e financeiros celebrados pela </w:t>
      </w:r>
      <w:r>
        <w:rPr>
          <w:rFonts w:cs="Arial" w:ascii="Arial" w:hAnsi="Arial"/>
          <w:sz w:val="22"/>
          <w:szCs w:val="22"/>
        </w:rPr>
        <w:t>Empresa de Manutenção, Habitação e Tecnologia de Cataguases–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XIV </w:t>
      </w:r>
      <w:r>
        <w:rPr>
          <w:rFonts w:cs="Arial" w:ascii="Arial" w:hAnsi="Arial"/>
          <w:sz w:val="22"/>
          <w:szCs w:val="22"/>
        </w:rPr>
        <w:t>–</w:t>
      </w:r>
      <w:r>
        <w:rPr>
          <w:rFonts w:cs="Arial" w:ascii="Arial" w:hAnsi="Arial"/>
          <w:sz w:val="22"/>
          <w:szCs w:val="22"/>
          <w:lang w:val="pt-BR"/>
        </w:rPr>
        <w:t>Implementar controles internos voltados à mitigação de riscos contábeis e financeiros;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XV </w:t>
      </w:r>
      <w:r>
        <w:rPr>
          <w:rFonts w:cs="Arial" w:ascii="Arial" w:hAnsi="Arial"/>
          <w:sz w:val="22"/>
          <w:szCs w:val="22"/>
        </w:rPr>
        <w:t>–</w:t>
      </w:r>
      <w:r>
        <w:rPr>
          <w:rFonts w:cs="Arial" w:ascii="Arial" w:hAnsi="Arial"/>
          <w:sz w:val="22"/>
          <w:szCs w:val="22"/>
          <w:lang w:val="pt-BR"/>
        </w:rPr>
        <w:t>Supervisionar a regularidade e integridade dos registros contábeis da empresa e de suas subsidiárias.</w:t>
      </w:r>
      <w:bookmarkStart w:id="7" w:name="_Hlk200834398"/>
      <w:bookmarkStart w:id="8" w:name="_Hlk200812118"/>
      <w:bookmarkEnd w:id="7"/>
      <w:bookmarkEnd w:id="8"/>
    </w:p>
    <w:p>
      <w:pPr>
        <w:pStyle w:val="Ttulo2"/>
        <w:spacing w:lineRule="auto" w:line="276" w:before="1" w:after="0"/>
        <w:ind w:right="-1" w:hanging="0"/>
        <w:rPr>
          <w:rFonts w:ascii="Arial" w:hAnsi="Arial" w:cs="Arial"/>
          <w:sz w:val="22"/>
          <w:szCs w:val="22"/>
          <w:lang w:val="pt-PT"/>
        </w:rPr>
      </w:pPr>
      <w:r>
        <w:rPr>
          <w:rFonts w:cs="Arial" w:ascii="Arial" w:hAnsi="Arial"/>
          <w:sz w:val="22"/>
          <w:szCs w:val="22"/>
          <w:lang w:val="pt-PT"/>
        </w:rPr>
      </w:r>
    </w:p>
    <w:p>
      <w:pPr>
        <w:pStyle w:val="Ttulo2"/>
        <w:spacing w:lineRule="auto" w:line="276" w:before="1" w:after="0"/>
        <w:ind w:right="-1" w:hanging="0"/>
        <w:rPr>
          <w:b/>
          <w:b/>
          <w:sz w:val="22"/>
          <w:szCs w:val="22"/>
        </w:rPr>
      </w:pPr>
      <w:r>
        <w:rPr>
          <w:b/>
          <w:sz w:val="22"/>
          <w:szCs w:val="22"/>
        </w:rPr>
        <w:t>Seção III</w:t>
      </w:r>
    </w:p>
    <w:p>
      <w:pPr>
        <w:pStyle w:val="Ttulo2"/>
        <w:spacing w:lineRule="auto" w:line="276" w:before="1" w:after="0"/>
        <w:ind w:right="-1" w:hanging="0"/>
        <w:rPr>
          <w:b/>
          <w:b/>
          <w:sz w:val="22"/>
          <w:szCs w:val="22"/>
        </w:rPr>
      </w:pPr>
      <w:r>
        <w:rPr>
          <w:b/>
          <w:sz w:val="22"/>
          <w:szCs w:val="22"/>
        </w:rPr>
        <w:t>Diretor(a)de Operações e Serviços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28. Compete ao Diretor(a) de Operações e Serviços especialmente: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–Programar, planejar, dirigir e controlar as atividades e os serviços operacionais técnico-administrativos, inclusive em relação a subsidiárias;</w:t>
      </w:r>
    </w:p>
    <w:p>
      <w:pPr>
        <w:pStyle w:val="Corpodetexto"/>
        <w:spacing w:lineRule="auto" w:line="276"/>
        <w:ind w:right="-1" w:hanging="0"/>
        <w:jc w:val="both"/>
        <w:rPr>
          <w:rFonts w:ascii="Arial" w:hAnsi="Arial" w:cs="Arial"/>
          <w:sz w:val="22"/>
          <w:szCs w:val="22"/>
        </w:rPr>
      </w:pPr>
      <w:r>
        <w:rPr>
          <w:rFonts w:cs="Arial" w:ascii="Arial" w:hAnsi="Arial"/>
          <w:sz w:val="22"/>
          <w:szCs w:val="22"/>
        </w:rPr>
        <w:t>II –Assinar, em conjunto com o Diretor-Presidente, a documentação da Empresa de Manutenção, Habitação e Tecnologia de Cataguases– EMHATEC, exceto aquelas de competência do Conselho de Administração;</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III </w:t>
      </w:r>
      <w:r>
        <w:rPr>
          <w:rFonts w:cs="Arial" w:ascii="Arial" w:hAnsi="Arial"/>
          <w:sz w:val="22"/>
          <w:szCs w:val="22"/>
        </w:rPr>
        <w:t>–</w:t>
      </w:r>
      <w:r>
        <w:rPr>
          <w:rFonts w:cs="Arial" w:ascii="Arial" w:hAnsi="Arial"/>
          <w:sz w:val="22"/>
          <w:szCs w:val="22"/>
          <w:lang w:val="pt-BR"/>
        </w:rPr>
        <w:t>Planejar e supervisionar a execução de programas e projetos de engenharia, infraestrutura urbana e serviços operacionais, assegurando qualidade, segurança e conformidade legal;</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IV </w:t>
      </w:r>
      <w:r>
        <w:rPr>
          <w:rFonts w:cs="Arial" w:ascii="Arial" w:hAnsi="Arial"/>
          <w:sz w:val="22"/>
          <w:szCs w:val="22"/>
        </w:rPr>
        <w:t>–</w:t>
      </w:r>
      <w:r>
        <w:rPr>
          <w:rFonts w:cs="Arial" w:ascii="Arial" w:hAnsi="Arial"/>
          <w:sz w:val="22"/>
          <w:szCs w:val="22"/>
          <w:lang w:val="pt-BR"/>
        </w:rPr>
        <w:t>Gerir os contratos de obras e serviços técnicos, zelando pela adequada fiscalização da sua execução;</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 </w:t>
      </w:r>
      <w:r>
        <w:rPr>
          <w:rFonts w:cs="Arial" w:ascii="Arial" w:hAnsi="Arial"/>
          <w:sz w:val="22"/>
          <w:szCs w:val="22"/>
        </w:rPr>
        <w:t>–</w:t>
      </w:r>
      <w:r>
        <w:rPr>
          <w:rFonts w:cs="Arial" w:ascii="Arial" w:hAnsi="Arial"/>
          <w:sz w:val="22"/>
          <w:szCs w:val="22"/>
          <w:lang w:val="pt-BR"/>
        </w:rPr>
        <w:t xml:space="preserve">Promover a adoção de tecnologias inovadoras e de processos sustentáveis nas atividades operacionais da </w:t>
      </w:r>
      <w:r>
        <w:rPr>
          <w:rFonts w:cs="Arial" w:ascii="Arial" w:hAnsi="Arial"/>
          <w:sz w:val="22"/>
          <w:szCs w:val="22"/>
        </w:rPr>
        <w:t>Empresa de Manutenção, Habitação e Tecnologia de Cataguases –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 </w:t>
      </w:r>
      <w:r>
        <w:rPr>
          <w:rFonts w:cs="Arial" w:ascii="Arial" w:hAnsi="Arial"/>
          <w:sz w:val="22"/>
          <w:szCs w:val="22"/>
        </w:rPr>
        <w:t>–</w:t>
      </w:r>
      <w:r>
        <w:rPr>
          <w:rFonts w:cs="Arial" w:ascii="Arial" w:hAnsi="Arial"/>
          <w:sz w:val="22"/>
          <w:szCs w:val="22"/>
          <w:lang w:val="pt-BR"/>
        </w:rPr>
        <w:t>Coordenar a política de manutenção preventiva e corretiva de equipamentos, frota e instalações operacionais da empresa;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VII </w:t>
      </w:r>
      <w:r>
        <w:rPr>
          <w:rFonts w:cs="Arial" w:ascii="Arial" w:hAnsi="Arial"/>
          <w:sz w:val="22"/>
          <w:szCs w:val="22"/>
        </w:rPr>
        <w:t>–</w:t>
      </w:r>
      <w:r>
        <w:rPr>
          <w:rFonts w:cs="Arial" w:ascii="Arial" w:hAnsi="Arial"/>
          <w:sz w:val="22"/>
          <w:szCs w:val="22"/>
          <w:lang w:val="pt-BR"/>
        </w:rPr>
        <w:t xml:space="preserve">Supervisionar as práticas de segurança do trabalho nas operações técnicas e de campo </w:t>
      </w:r>
      <w:r>
        <w:rPr>
          <w:rFonts w:cs="Arial" w:ascii="Arial" w:hAnsi="Arial"/>
          <w:sz w:val="22"/>
          <w:szCs w:val="22"/>
        </w:rPr>
        <w:t>da Empresa de Manutenção, Habitação e Tecnologia de Cataguases– EMHATEC</w:t>
      </w:r>
      <w:r>
        <w:rPr>
          <w:rFonts w:cs="Arial" w:ascii="Arial" w:hAnsi="Arial"/>
          <w:sz w:val="22"/>
          <w:szCs w:val="22"/>
          <w:lang w:val="pt-BR"/>
        </w:rPr>
        <w:t>;</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VIII</w:t>
      </w:r>
      <w:r>
        <w:rPr>
          <w:rFonts w:cs="Arial" w:ascii="Arial" w:hAnsi="Arial"/>
          <w:sz w:val="22"/>
          <w:szCs w:val="22"/>
        </w:rPr>
        <w:t>–</w:t>
      </w:r>
      <w:r>
        <w:rPr>
          <w:rFonts w:cs="Arial" w:ascii="Arial" w:hAnsi="Arial"/>
          <w:sz w:val="22"/>
          <w:szCs w:val="22"/>
          <w:lang w:val="pt-BR"/>
        </w:rPr>
        <w:t>Coordenar o desenvolvimento e a atualização dos procedimentos técnicos e operacionais da empresa;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 xml:space="preserve">IX </w:t>
      </w:r>
      <w:r>
        <w:rPr>
          <w:rFonts w:cs="Arial" w:ascii="Arial" w:hAnsi="Arial"/>
          <w:sz w:val="22"/>
          <w:szCs w:val="22"/>
        </w:rPr>
        <w:t>–</w:t>
      </w:r>
      <w:r>
        <w:rPr>
          <w:rFonts w:cs="Arial" w:ascii="Arial" w:hAnsi="Arial"/>
          <w:sz w:val="22"/>
          <w:szCs w:val="22"/>
          <w:lang w:val="pt-BR"/>
        </w:rPr>
        <w:t>Monitorar indicadores de desempenho operacional e propor ações corretivas e de melhoria contínua;</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w:t>
      </w:r>
      <w:r>
        <w:rPr>
          <w:rFonts w:cs="Arial" w:ascii="Arial" w:hAnsi="Arial"/>
          <w:sz w:val="22"/>
          <w:szCs w:val="22"/>
        </w:rPr>
        <w:t>–</w:t>
      </w:r>
      <w:r>
        <w:rPr>
          <w:rFonts w:cs="Arial" w:ascii="Arial" w:hAnsi="Arial"/>
          <w:sz w:val="22"/>
          <w:szCs w:val="22"/>
          <w:lang w:val="pt-BR"/>
        </w:rPr>
        <w:t>Gerenciar as relações técnicas com fornecedores e parceiros contratados para execução de serviços e obras;</w:t>
      </w:r>
    </w:p>
    <w:p>
      <w:pPr>
        <w:pStyle w:val="Corpodetexto"/>
        <w:spacing w:lineRule="auto" w:line="276"/>
        <w:ind w:right="-1" w:hanging="0"/>
        <w:jc w:val="both"/>
        <w:rPr>
          <w:rFonts w:ascii="Arial" w:hAnsi="Arial" w:cs="Arial"/>
          <w:sz w:val="22"/>
          <w:szCs w:val="22"/>
          <w:lang w:val="pt-BR"/>
        </w:rPr>
      </w:pPr>
      <w:r>
        <w:rPr>
          <w:rFonts w:cs="Arial" w:ascii="Arial" w:hAnsi="Arial"/>
          <w:sz w:val="22"/>
          <w:szCs w:val="22"/>
          <w:lang w:val="pt-BR"/>
        </w:rPr>
        <w:t>XI</w:t>
      </w:r>
      <w:r>
        <w:rPr>
          <w:rFonts w:cs="Arial" w:ascii="Arial" w:hAnsi="Arial"/>
          <w:sz w:val="22"/>
          <w:szCs w:val="22"/>
        </w:rPr>
        <w:t>–</w:t>
      </w:r>
      <w:r>
        <w:rPr>
          <w:rFonts w:cs="Arial" w:ascii="Arial" w:hAnsi="Arial"/>
          <w:sz w:val="22"/>
          <w:szCs w:val="22"/>
          <w:lang w:val="pt-BR"/>
        </w:rPr>
        <w:t>Promover programas de capacitação e aperfeiçoamento técnico do corpo operacional da empresa.</w:t>
      </w:r>
      <w:bookmarkStart w:id="9" w:name="_Hlk200812207"/>
      <w:bookmarkEnd w:id="9"/>
    </w:p>
    <w:p>
      <w:pPr>
        <w:pStyle w:val="Corpodetexto"/>
        <w:spacing w:lineRule="auto" w:line="276"/>
        <w:ind w:right="214" w:hanging="0"/>
        <w:jc w:val="both"/>
        <w:rPr>
          <w:rFonts w:ascii="Arial" w:hAnsi="Arial" w:cs="Arial"/>
          <w:sz w:val="22"/>
          <w:szCs w:val="22"/>
        </w:rPr>
      </w:pPr>
      <w:r>
        <w:rPr>
          <w:rFonts w:cs="Arial" w:ascii="Arial" w:hAnsi="Arial"/>
          <w:sz w:val="22"/>
          <w:szCs w:val="22"/>
        </w:rPr>
      </w:r>
    </w:p>
    <w:p>
      <w:pPr>
        <w:pStyle w:val="Corpodetexto"/>
        <w:spacing w:lineRule="auto" w:line="276"/>
        <w:ind w:right="214" w:hanging="0"/>
        <w:jc w:val="center"/>
        <w:rPr>
          <w:rFonts w:ascii="Arial" w:hAnsi="Arial" w:eastAsia="Arial" w:cs="Arial"/>
          <w:b/>
          <w:b/>
          <w:bCs/>
          <w:sz w:val="22"/>
          <w:szCs w:val="22"/>
        </w:rPr>
      </w:pPr>
      <w:r>
        <w:rPr>
          <w:rFonts w:eastAsia="Arial" w:cs="Arial" w:ascii="Arial" w:hAnsi="Arial"/>
          <w:b/>
          <w:bCs/>
          <w:sz w:val="22"/>
          <w:szCs w:val="22"/>
        </w:rPr>
        <w:t>Subseção IV</w:t>
      </w:r>
    </w:p>
    <w:p>
      <w:pPr>
        <w:pStyle w:val="Corpodetexto"/>
        <w:spacing w:lineRule="auto" w:line="276"/>
        <w:ind w:right="214" w:hanging="0"/>
        <w:jc w:val="center"/>
        <w:rPr>
          <w:rFonts w:ascii="Arial" w:hAnsi="Arial" w:eastAsia="Arial" w:cs="Arial"/>
          <w:b/>
          <w:b/>
          <w:bCs/>
          <w:sz w:val="22"/>
          <w:szCs w:val="22"/>
        </w:rPr>
      </w:pPr>
      <w:r>
        <w:rPr>
          <w:rFonts w:eastAsia="Arial" w:cs="Arial" w:ascii="Arial" w:hAnsi="Arial"/>
          <w:b/>
          <w:bCs/>
          <w:sz w:val="22"/>
          <w:szCs w:val="22"/>
        </w:rPr>
        <w:t>Atribuições Gerais</w:t>
      </w:r>
    </w:p>
    <w:p>
      <w:pPr>
        <w:pStyle w:val="Corpodetexto"/>
        <w:spacing w:lineRule="auto" w:line="276"/>
        <w:ind w:right="214"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29. Os Diretores respondem subsidiariamente pelos prejuízos resultantes de abuso de poder no exercício de seus cargos, e fica expressamente proibido o uso da denominação ou sigla, em documentos que envolvam obrigações estranhas ao seu objetivo.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30. Compete às Diretorias o exercício de todos poderes e atribuições necessárias à instalação e administração dos negócios e interesses da Empresa de Manutenção, Habitação e Tecnologia de Cataguases– EMHATEC, especialmente: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–Promover a plena realização dos objetivos da Empresa de Manutenção, Habitação e Tecnologia de Cataguases– EMHATEC, conforme definidos na Lei e em seu Estatuto;</w:t>
      </w:r>
    </w:p>
    <w:p>
      <w:pPr>
        <w:pStyle w:val="Corpodetexto"/>
        <w:spacing w:lineRule="auto" w:line="276"/>
        <w:ind w:right="-1" w:hanging="0"/>
        <w:jc w:val="both"/>
        <w:rPr>
          <w:rFonts w:ascii="Arial" w:hAnsi="Arial" w:cs="Arial"/>
          <w:sz w:val="22"/>
          <w:szCs w:val="22"/>
        </w:rPr>
      </w:pPr>
      <w:r>
        <w:rPr>
          <w:rFonts w:cs="Arial" w:ascii="Arial" w:hAnsi="Arial"/>
          <w:sz w:val="22"/>
          <w:szCs w:val="22"/>
        </w:rPr>
        <w:t>II –Elaborar balancetes de suas contas, para apresentação ao Chefe do Executivo, e relatório anual das atividades da empresa, bem como balanço do exercício anterior que coincidirá com o ano civil, a serem encaminhados até o dia 31 de março de cada exercício, para apreciação do Chefe do Poder Executivo Municipal;</w:t>
      </w:r>
    </w:p>
    <w:p>
      <w:pPr>
        <w:pStyle w:val="Corpodetexto"/>
        <w:spacing w:lineRule="auto" w:line="276"/>
        <w:ind w:right="-1" w:hanging="0"/>
        <w:jc w:val="both"/>
        <w:rPr>
          <w:rFonts w:ascii="Arial" w:hAnsi="Arial" w:cs="Arial"/>
          <w:sz w:val="22"/>
          <w:szCs w:val="22"/>
        </w:rPr>
      </w:pPr>
      <w:r>
        <w:rPr>
          <w:rFonts w:cs="Arial" w:ascii="Arial" w:hAnsi="Arial"/>
          <w:sz w:val="22"/>
          <w:szCs w:val="22"/>
        </w:rPr>
        <w:t>III –Aprovar a contratação de financiamentos pelo sistema financeiro de habitação, para execução de programa habitacional da empresa, observado o artigo 4º, item VII;</w:t>
      </w:r>
    </w:p>
    <w:p>
      <w:pPr>
        <w:pStyle w:val="Corpodetexto"/>
        <w:spacing w:lineRule="auto" w:line="276"/>
        <w:ind w:right="-1" w:hanging="0"/>
        <w:jc w:val="both"/>
        <w:rPr>
          <w:rFonts w:ascii="Arial" w:hAnsi="Arial" w:cs="Arial"/>
          <w:sz w:val="22"/>
          <w:szCs w:val="22"/>
        </w:rPr>
      </w:pPr>
      <w:r>
        <w:rPr>
          <w:rFonts w:cs="Arial" w:ascii="Arial" w:hAnsi="Arial"/>
          <w:sz w:val="22"/>
          <w:szCs w:val="22"/>
        </w:rPr>
        <w:t>IV –Assinar os respectivos contratos de empréstimos, constituir hipotecas sobre os bens imóveis livres e desembaraçados da empresa, mediante Lei autorizativa;</w:t>
      </w:r>
    </w:p>
    <w:p>
      <w:pPr>
        <w:pStyle w:val="Corpodetexto"/>
        <w:spacing w:lineRule="auto" w:line="276"/>
        <w:ind w:right="-1" w:hanging="0"/>
        <w:jc w:val="both"/>
        <w:rPr>
          <w:rFonts w:ascii="Arial" w:hAnsi="Arial" w:cs="Arial"/>
          <w:sz w:val="22"/>
          <w:szCs w:val="22"/>
        </w:rPr>
      </w:pPr>
      <w:r>
        <w:rPr>
          <w:rFonts w:cs="Arial" w:ascii="Arial" w:hAnsi="Arial"/>
          <w:sz w:val="22"/>
          <w:szCs w:val="22"/>
        </w:rPr>
        <w:t>V –Promover, contratar e superintender estudos, projetos e pesquisas necessárias ao atendimento dos objetivos da empresa, inclusive autorizar a contratação de assistência e serviços técnicos respectivos;</w:t>
      </w:r>
    </w:p>
    <w:p>
      <w:pPr>
        <w:pStyle w:val="Corpodetexto"/>
        <w:spacing w:lineRule="auto" w:line="276"/>
        <w:ind w:right="-1" w:hanging="0"/>
        <w:jc w:val="both"/>
        <w:rPr>
          <w:rFonts w:ascii="Arial" w:hAnsi="Arial" w:cs="Arial"/>
          <w:sz w:val="22"/>
          <w:szCs w:val="22"/>
        </w:rPr>
      </w:pPr>
      <w:r>
        <w:rPr>
          <w:rFonts w:cs="Arial" w:ascii="Arial" w:hAnsi="Arial"/>
          <w:sz w:val="22"/>
          <w:szCs w:val="22"/>
        </w:rPr>
        <w:t>VI –Contratar a execução de obras e serviços, observadas as normas da Lei Federal nº 13.303 de 2016 e suas regulamentações;</w:t>
      </w:r>
    </w:p>
    <w:p>
      <w:pPr>
        <w:pStyle w:val="Corpodetexto"/>
        <w:spacing w:lineRule="auto" w:line="276"/>
        <w:ind w:right="-1" w:hanging="0"/>
        <w:jc w:val="both"/>
        <w:rPr>
          <w:rFonts w:ascii="Arial" w:hAnsi="Arial" w:cs="Arial"/>
          <w:sz w:val="22"/>
          <w:szCs w:val="22"/>
        </w:rPr>
      </w:pPr>
      <w:r>
        <w:rPr>
          <w:rFonts w:cs="Arial" w:ascii="Arial" w:hAnsi="Arial"/>
          <w:sz w:val="22"/>
          <w:szCs w:val="22"/>
        </w:rPr>
        <w:t>VII –Designar funções para dinamização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t>VIII –Manter sob sua guarda e responsabilidade todos os documentos, livros legais, fiscais, contábeis, inclusive os valores da empresa, com a supervisão direta do movimento do caixa;</w:t>
      </w:r>
    </w:p>
    <w:p>
      <w:pPr>
        <w:pStyle w:val="Corpodetexto"/>
        <w:spacing w:lineRule="auto" w:line="276"/>
        <w:ind w:right="-1" w:hanging="0"/>
        <w:jc w:val="both"/>
        <w:rPr>
          <w:rFonts w:ascii="Arial" w:hAnsi="Arial" w:cs="Arial"/>
          <w:sz w:val="22"/>
          <w:szCs w:val="22"/>
        </w:rPr>
      </w:pPr>
      <w:r>
        <w:rPr>
          <w:rFonts w:cs="Arial" w:ascii="Arial" w:hAnsi="Arial"/>
          <w:sz w:val="22"/>
          <w:szCs w:val="22"/>
        </w:rPr>
        <w:t>IX –Atender, no prazo de 15 dias, as informações solicitadas pelo Chefe do Poder Executivo Municipal;</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X –Elaborar e aprovar seus regimentos internos e propor sua estrutura funcional setorial, de áreas e assessoria;</w:t>
      </w:r>
    </w:p>
    <w:p>
      <w:pPr>
        <w:pStyle w:val="Corpodetexto"/>
        <w:spacing w:lineRule="auto" w:line="276"/>
        <w:ind w:right="-1" w:hanging="0"/>
        <w:jc w:val="both"/>
        <w:rPr>
          <w:rFonts w:ascii="Arial" w:hAnsi="Arial" w:cs="Arial"/>
          <w:sz w:val="22"/>
          <w:szCs w:val="22"/>
        </w:rPr>
      </w:pPr>
      <w:r>
        <w:rPr>
          <w:rFonts w:cs="Arial" w:ascii="Arial" w:hAnsi="Arial"/>
          <w:sz w:val="22"/>
          <w:szCs w:val="22"/>
        </w:rPr>
        <w:t>XI –Cumprir e fazer cumprir as disposições legais, estatutárias e regimentais concernentes às finalidades e aos objetivos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t>XII –Apresentar ao Conselho de Administração, até o dia 25 (vinte e cinco) de agosto de cada ano, o plano anual de atividades e a respectiva proposta orçamentária para o exercício seguinte, acompanhados de exposição de motivos;</w:t>
      </w:r>
    </w:p>
    <w:p>
      <w:pPr>
        <w:pStyle w:val="Corpodetexto"/>
        <w:spacing w:lineRule="auto" w:line="276"/>
        <w:ind w:right="-1" w:hanging="0"/>
        <w:jc w:val="both"/>
        <w:rPr>
          <w:rFonts w:ascii="Arial" w:hAnsi="Arial" w:cs="Arial"/>
          <w:sz w:val="22"/>
          <w:szCs w:val="22"/>
        </w:rPr>
      </w:pPr>
      <w:r>
        <w:rPr>
          <w:rFonts w:cs="Arial" w:ascii="Arial" w:hAnsi="Arial"/>
          <w:sz w:val="22"/>
          <w:szCs w:val="22"/>
        </w:rPr>
        <w:t>XIII –Apresentar ao Conselho Fiscal o relatório anual de atividades e a prestação de contas do exercício, até o último dia útil do mês de fevereiro de cada ano;</w:t>
      </w:r>
    </w:p>
    <w:p>
      <w:pPr>
        <w:pStyle w:val="Corpodetexto"/>
        <w:spacing w:lineRule="auto" w:line="276"/>
        <w:ind w:right="-1" w:hanging="0"/>
        <w:jc w:val="both"/>
        <w:rPr>
          <w:rFonts w:ascii="Arial" w:hAnsi="Arial" w:cs="Arial"/>
          <w:sz w:val="22"/>
          <w:szCs w:val="22"/>
        </w:rPr>
      </w:pPr>
      <w:r>
        <w:rPr>
          <w:rFonts w:cs="Arial" w:ascii="Arial" w:hAnsi="Arial"/>
          <w:sz w:val="22"/>
          <w:szCs w:val="22"/>
        </w:rPr>
        <w:t>XIV –Assinar convênios, observado as competências atribuídas ao Conselho de Administração;</w:t>
      </w:r>
    </w:p>
    <w:p>
      <w:pPr>
        <w:pStyle w:val="Corpodetexto"/>
        <w:spacing w:lineRule="auto" w:line="276"/>
        <w:ind w:right="-1" w:hanging="0"/>
        <w:jc w:val="both"/>
        <w:rPr>
          <w:rFonts w:ascii="Arial" w:hAnsi="Arial" w:cs="Arial"/>
          <w:sz w:val="22"/>
          <w:szCs w:val="22"/>
        </w:rPr>
      </w:pPr>
      <w:r>
        <w:rPr>
          <w:rFonts w:cs="Arial" w:ascii="Arial" w:hAnsi="Arial"/>
          <w:sz w:val="22"/>
          <w:szCs w:val="22"/>
        </w:rPr>
        <w:t>XV –Administrar, guardar e supervisionar os bens móveis e imóveis e o patrimônio da Empresa de Manutenção, Habitação e Tecnologia de Cataguases– EMHATEC;</w:t>
      </w:r>
    </w:p>
    <w:p>
      <w:pPr>
        <w:pStyle w:val="Corpodetexto"/>
        <w:spacing w:lineRule="auto" w:line="276"/>
        <w:ind w:right="-1" w:hanging="0"/>
        <w:jc w:val="both"/>
        <w:rPr>
          <w:rFonts w:ascii="Arial" w:hAnsi="Arial" w:cs="Arial"/>
          <w:sz w:val="22"/>
          <w:szCs w:val="22"/>
        </w:rPr>
      </w:pPr>
      <w:r>
        <w:rPr>
          <w:rFonts w:cs="Arial" w:ascii="Arial" w:hAnsi="Arial"/>
          <w:sz w:val="22"/>
          <w:szCs w:val="22"/>
        </w:rPr>
        <w:t>XVI –Delegar poderes a ele conferidos, na forma do Estatuto e da legislação pertinente;</w:t>
      </w:r>
    </w:p>
    <w:p>
      <w:pPr>
        <w:pStyle w:val="Corpodetexto"/>
        <w:spacing w:lineRule="auto" w:line="276"/>
        <w:ind w:right="-1" w:hanging="0"/>
        <w:jc w:val="both"/>
        <w:rPr>
          <w:rFonts w:ascii="Arial" w:hAnsi="Arial" w:cs="Arial"/>
          <w:sz w:val="22"/>
          <w:szCs w:val="22"/>
        </w:rPr>
      </w:pPr>
      <w:r>
        <w:rPr>
          <w:rFonts w:cs="Arial" w:ascii="Arial" w:hAnsi="Arial"/>
          <w:sz w:val="22"/>
          <w:szCs w:val="22"/>
        </w:rPr>
        <w:t>XVII –Praticar outros atos inerentes à sua área de atuação ou que lhe forem atribuídos pelo Conselho de Administração.</w:t>
      </w:r>
    </w:p>
    <w:p>
      <w:pPr>
        <w:pStyle w:val="Corpodetexto"/>
        <w:spacing w:lineRule="auto" w:line="276"/>
        <w:ind w:left="124" w:right="214" w:hanging="0"/>
        <w:jc w:val="both"/>
        <w:rPr>
          <w:rFonts w:ascii="Arial" w:hAnsi="Arial" w:cs="Arial"/>
          <w:sz w:val="22"/>
          <w:szCs w:val="22"/>
        </w:rPr>
      </w:pPr>
      <w:r>
        <w:rPr>
          <w:rFonts w:cs="Arial" w:ascii="Arial" w:hAnsi="Arial"/>
          <w:sz w:val="22"/>
          <w:szCs w:val="22"/>
        </w:rPr>
      </w:r>
    </w:p>
    <w:p>
      <w:pPr>
        <w:pStyle w:val="Ttulo2"/>
        <w:spacing w:lineRule="auto" w:line="276"/>
        <w:ind w:left="1792" w:right="1879" w:hanging="0"/>
        <w:rPr>
          <w:rFonts w:ascii="Arial" w:hAnsi="Arial" w:cs="Arial"/>
          <w:b/>
          <w:b/>
          <w:sz w:val="22"/>
          <w:szCs w:val="22"/>
        </w:rPr>
      </w:pPr>
      <w:r>
        <w:rPr>
          <w:b/>
          <w:sz w:val="22"/>
          <w:szCs w:val="22"/>
        </w:rPr>
        <w:t xml:space="preserve">TÍTULO IV </w:t>
      </w:r>
    </w:p>
    <w:p>
      <w:pPr>
        <w:pStyle w:val="Ttulo2"/>
        <w:spacing w:lineRule="auto" w:line="276"/>
        <w:ind w:left="1792" w:right="1879" w:hanging="0"/>
        <w:rPr>
          <w:b/>
          <w:b/>
          <w:sz w:val="22"/>
          <w:szCs w:val="22"/>
        </w:rPr>
      </w:pPr>
      <w:r>
        <w:rPr>
          <w:b/>
          <w:sz w:val="22"/>
          <w:szCs w:val="22"/>
        </w:rPr>
        <w:t>ASSESSORAMENTO E GOVERNANÇA</w:t>
      </w:r>
    </w:p>
    <w:p>
      <w:pPr>
        <w:pStyle w:val="Ttulo2"/>
        <w:spacing w:lineRule="auto" w:line="276"/>
        <w:ind w:left="1792" w:right="1879" w:hanging="0"/>
        <w:rPr>
          <w:sz w:val="22"/>
          <w:szCs w:val="22"/>
        </w:rPr>
      </w:pPr>
      <w:r>
        <w:rPr>
          <w:sz w:val="22"/>
          <w:szCs w:val="22"/>
        </w:rPr>
      </w:r>
    </w:p>
    <w:p>
      <w:pPr>
        <w:pStyle w:val="Corpodetexto"/>
        <w:spacing w:lineRule="auto" w:line="276"/>
        <w:jc w:val="both"/>
        <w:rPr>
          <w:rFonts w:ascii="Arial" w:hAnsi="Arial" w:cs="Arial"/>
          <w:sz w:val="22"/>
          <w:szCs w:val="22"/>
        </w:rPr>
      </w:pPr>
      <w:r>
        <w:rPr>
          <w:rFonts w:cs="Arial" w:ascii="Arial" w:hAnsi="Arial"/>
          <w:sz w:val="22"/>
          <w:szCs w:val="22"/>
        </w:rPr>
        <w:t>Art. 31. Constituem órgãos estatutários de assessoramento e governança da Empresa de Manutenção, Habitação e Tecnologia de Cataguases– EMHATEC:</w:t>
      </w:r>
    </w:p>
    <w:p>
      <w:pPr>
        <w:pStyle w:val="Corpodetexto"/>
        <w:spacing w:lineRule="auto" w:line="276"/>
        <w:rPr>
          <w:rFonts w:ascii="Arial" w:hAnsi="Arial" w:cs="Arial"/>
          <w:sz w:val="22"/>
          <w:szCs w:val="22"/>
        </w:rPr>
      </w:pPr>
      <w:r>
        <w:rPr>
          <w:rFonts w:cs="Arial" w:ascii="Arial" w:hAnsi="Arial"/>
          <w:sz w:val="22"/>
          <w:szCs w:val="22"/>
        </w:rPr>
      </w:r>
    </w:p>
    <w:p>
      <w:pPr>
        <w:pStyle w:val="ListParagraph"/>
        <w:widowControl w:val="false"/>
        <w:numPr>
          <w:ilvl w:val="0"/>
          <w:numId w:val="3"/>
        </w:numPr>
        <w:tabs>
          <w:tab w:val="left" w:pos="243" w:leader="none"/>
        </w:tabs>
        <w:spacing w:lineRule="auto" w:line="276" w:before="0" w:after="120"/>
        <w:ind w:left="0" w:hanging="0"/>
        <w:jc w:val="both"/>
        <w:rPr>
          <w:rFonts w:ascii="Arial" w:hAnsi="Arial" w:cs="Arial"/>
        </w:rPr>
      </w:pPr>
      <w:r>
        <w:rPr>
          <w:rFonts w:cs="Arial" w:ascii="Arial" w:hAnsi="Arial"/>
        </w:rPr>
        <w:t xml:space="preserve">– </w:t>
      </w:r>
      <w:r>
        <w:rPr>
          <w:rFonts w:cs="Arial" w:ascii="Arial" w:hAnsi="Arial"/>
        </w:rPr>
        <w:t>Comitê de Auditoria Estatutário;</w:t>
      </w:r>
    </w:p>
    <w:p>
      <w:pPr>
        <w:pStyle w:val="ListParagraph"/>
        <w:widowControl w:val="false"/>
        <w:numPr>
          <w:ilvl w:val="0"/>
          <w:numId w:val="3"/>
        </w:numPr>
        <w:tabs>
          <w:tab w:val="left" w:pos="243" w:leader="none"/>
        </w:tabs>
        <w:spacing w:lineRule="auto" w:line="276" w:before="0" w:after="120"/>
        <w:ind w:left="0" w:hanging="0"/>
        <w:jc w:val="both"/>
        <w:rPr>
          <w:rFonts w:ascii="Arial" w:hAnsi="Arial" w:cs="Arial"/>
        </w:rPr>
      </w:pPr>
      <w:r>
        <w:rPr>
          <w:rFonts w:cs="Arial" w:ascii="Arial" w:hAnsi="Arial"/>
        </w:rPr>
        <w:t xml:space="preserve">– </w:t>
      </w:r>
      <w:r>
        <w:rPr>
          <w:rFonts w:cs="Arial" w:ascii="Arial" w:hAnsi="Arial"/>
        </w:rPr>
        <w:t>Comitê de Controle Interno, Integridade e Compliance;</w:t>
      </w:r>
    </w:p>
    <w:p>
      <w:pPr>
        <w:pStyle w:val="ListParagraph"/>
        <w:widowControl w:val="false"/>
        <w:numPr>
          <w:ilvl w:val="0"/>
          <w:numId w:val="3"/>
        </w:numPr>
        <w:tabs>
          <w:tab w:val="left" w:pos="243" w:leader="none"/>
        </w:tabs>
        <w:spacing w:lineRule="auto" w:line="276" w:before="0" w:after="120"/>
        <w:ind w:left="0" w:hanging="0"/>
        <w:jc w:val="both"/>
        <w:rPr>
          <w:rFonts w:ascii="Arial" w:hAnsi="Arial" w:cs="Arial"/>
        </w:rPr>
      </w:pPr>
      <w:r>
        <w:rPr>
          <w:rFonts w:cs="Arial" w:ascii="Arial" w:hAnsi="Arial"/>
        </w:rPr>
        <w:t xml:space="preserve">– </w:t>
      </w:r>
      <w:r>
        <w:rPr>
          <w:rFonts w:cs="Arial" w:ascii="Arial" w:hAnsi="Arial"/>
        </w:rPr>
        <w:t>Ouvidoria.</w:t>
      </w:r>
    </w:p>
    <w:p>
      <w:pPr>
        <w:pStyle w:val="Ttulo2"/>
        <w:spacing w:lineRule="auto" w:line="276" w:before="1" w:after="0"/>
        <w:rPr>
          <w:b/>
          <w:b/>
          <w:sz w:val="22"/>
          <w:szCs w:val="22"/>
        </w:rPr>
      </w:pPr>
      <w:r>
        <w:rPr>
          <w:b/>
          <w:sz w:val="22"/>
          <w:szCs w:val="22"/>
        </w:rPr>
        <w:t xml:space="preserve">Capítulo I </w:t>
      </w:r>
    </w:p>
    <w:p>
      <w:pPr>
        <w:pStyle w:val="Ttulo2"/>
        <w:spacing w:lineRule="auto" w:line="276" w:before="1" w:after="0"/>
        <w:rPr>
          <w:b/>
          <w:b/>
          <w:sz w:val="22"/>
          <w:szCs w:val="22"/>
        </w:rPr>
      </w:pPr>
      <w:r>
        <w:rPr>
          <w:b/>
          <w:sz w:val="22"/>
          <w:szCs w:val="22"/>
        </w:rPr>
        <w:t>Comitê de Auditoria Estatutário</w:t>
      </w:r>
    </w:p>
    <w:p>
      <w:pPr>
        <w:pStyle w:val="Normal"/>
        <w:spacing w:lineRule="auto" w:line="276"/>
        <w:jc w:val="center"/>
        <w:rPr>
          <w:rFonts w:ascii="Arial" w:hAnsi="Arial" w:cs="Arial"/>
          <w:b/>
          <w:b/>
          <w:spacing w:val="5"/>
          <w:sz w:val="22"/>
          <w:szCs w:val="22"/>
        </w:rPr>
      </w:pPr>
      <w:r>
        <w:rPr>
          <w:rFonts w:cs="Arial" w:ascii="Arial" w:hAnsi="Arial"/>
          <w:b/>
        </w:rPr>
        <w:t>SeçãoI</w:t>
      </w:r>
    </w:p>
    <w:p>
      <w:pPr>
        <w:pStyle w:val="Normal"/>
        <w:spacing w:lineRule="auto" w:line="276"/>
        <w:jc w:val="center"/>
        <w:rPr>
          <w:rFonts w:ascii="Arial" w:hAnsi="Arial" w:cs="Arial"/>
          <w:b/>
          <w:b/>
        </w:rPr>
      </w:pPr>
      <w:r>
        <w:rPr>
          <w:rFonts w:cs="Arial" w:ascii="Arial" w:hAnsi="Arial"/>
          <w:b/>
          <w:spacing w:val="-2"/>
        </w:rPr>
        <w:t>Composição</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Art.32</w:t>
      </w:r>
      <w:r>
        <w:rPr>
          <w:rFonts w:cs="Arial" w:ascii="Arial" w:hAnsi="Arial"/>
          <w:spacing w:val="40"/>
          <w:sz w:val="22"/>
          <w:szCs w:val="22"/>
        </w:rPr>
        <w:t>.</w:t>
      </w:r>
      <w:r>
        <w:rPr>
          <w:rFonts w:cs="Arial" w:ascii="Arial" w:hAnsi="Arial"/>
          <w:sz w:val="22"/>
          <w:szCs w:val="22"/>
        </w:rPr>
        <w:t>OComitêde Auditoria é órgãoauxiliardoConselhode Administração,comfuncionamento permanente, será composto por 3 (três) integrantes, indicados pelo Conselho de Administração, observados os requisitos legais.</w:t>
      </w:r>
    </w:p>
    <w:p>
      <w:pPr>
        <w:pStyle w:val="Corpodetexto"/>
        <w:spacing w:lineRule="auto" w:line="276"/>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§1º O Comitê de Auditoria será composto por ao menos 1 (um) membro do Conselho de Administração.</w:t>
      </w:r>
    </w:p>
    <w:p>
      <w:pPr>
        <w:pStyle w:val="Corpodetexto"/>
        <w:spacing w:lineRule="auto" w:line="276"/>
        <w:jc w:val="both"/>
        <w:rPr>
          <w:rFonts w:ascii="Arial" w:hAnsi="Arial" w:cs="Arial"/>
          <w:sz w:val="22"/>
          <w:szCs w:val="22"/>
        </w:rPr>
      </w:pPr>
      <w:r>
        <w:rPr>
          <w:rFonts w:cs="Arial" w:ascii="Arial" w:hAnsi="Arial"/>
          <w:sz w:val="22"/>
          <w:szCs w:val="22"/>
        </w:rPr>
        <w:t xml:space="preserve">§2º </w:t>
      </w:r>
      <w:r>
        <w:rPr>
          <w:rFonts w:cs="Arial" w:ascii="Arial" w:hAnsi="Arial"/>
        </w:rPr>
        <w:t>Os membros do Comitê de Auditoria Estatutário serão indicados para um mandato de 2 (dois) anos, não coincidente para cada membro, permitidas duas reconduções, observado o prazo máximo de permanência de 6 (seis) anos consecutivos.</w:t>
      </w:r>
    </w:p>
    <w:p>
      <w:pPr>
        <w:pStyle w:val="Corpodetexto"/>
        <w:spacing w:lineRule="auto" w:line="276"/>
        <w:jc w:val="both"/>
        <w:rPr>
          <w:rFonts w:ascii="Arial" w:hAnsi="Arial" w:cs="Arial"/>
          <w:sz w:val="22"/>
          <w:szCs w:val="22"/>
        </w:rPr>
      </w:pPr>
      <w:r>
        <w:rPr>
          <w:rFonts w:cs="Arial" w:ascii="Arial" w:hAnsi="Arial"/>
          <w:sz w:val="22"/>
          <w:szCs w:val="22"/>
        </w:rPr>
        <w:t>§3º O membro que for, também, Conselheiro de Administração, terá seu mandato no Comitê de Auditoria encerrado conjuntamente com o mandato de membro do Conselho de Administração</w:t>
      </w:r>
      <w:r>
        <w:rPr>
          <w:rFonts w:cs="Arial" w:ascii="Arial" w:hAnsi="Arial"/>
          <w:spacing w:val="-2"/>
          <w:sz w:val="22"/>
          <w:szCs w:val="22"/>
        </w:rPr>
        <w:t>.</w:t>
      </w:r>
    </w:p>
    <w:p>
      <w:pPr>
        <w:pStyle w:val="Corpodetexto"/>
        <w:spacing w:lineRule="auto" w:line="276"/>
        <w:jc w:val="both"/>
        <w:rPr>
          <w:rFonts w:ascii="Arial" w:hAnsi="Arial" w:cs="Arial"/>
          <w:sz w:val="22"/>
          <w:szCs w:val="22"/>
        </w:rPr>
      </w:pPr>
      <w:r>
        <w:rPr>
          <w:rFonts w:cs="Arial" w:ascii="Arial" w:hAnsi="Arial"/>
          <w:sz w:val="22"/>
          <w:szCs w:val="22"/>
        </w:rPr>
        <w:t>§4º O membro do Comitê de Auditoria que tiver sido reconduzido poderá voltar a fazer parte do Colegiado somente após decorridos, no mínimo, 2 (dois) anos do término de seu último mandato.</w:t>
      </w:r>
    </w:p>
    <w:p>
      <w:pPr>
        <w:pStyle w:val="Corpodetexto"/>
        <w:spacing w:lineRule="auto" w:line="276"/>
        <w:jc w:val="both"/>
        <w:rPr>
          <w:rFonts w:ascii="Arial" w:hAnsi="Arial" w:cs="Arial"/>
          <w:sz w:val="22"/>
          <w:szCs w:val="22"/>
        </w:rPr>
      </w:pPr>
      <w:r>
        <w:rPr>
          <w:rFonts w:cs="Arial" w:ascii="Arial" w:hAnsi="Arial"/>
          <w:sz w:val="22"/>
          <w:szCs w:val="22"/>
        </w:rPr>
        <w:t>§5º O Comitê de Auditoria poderá ser integrado por até1(um)membro independente externo, com comprovada qualificação em contabilidade societária ou auditoria, compatível com o exercício da função</w:t>
      </w:r>
      <w:r>
        <w:rPr>
          <w:rFonts w:cs="Arial" w:ascii="Arial" w:hAnsi="Arial"/>
          <w:spacing w:val="-2"/>
          <w:sz w:val="22"/>
          <w:szCs w:val="22"/>
        </w:rPr>
        <w:t>.</w:t>
      </w:r>
    </w:p>
    <w:p>
      <w:pPr>
        <w:pStyle w:val="Corpodetexto"/>
        <w:spacing w:lineRule="auto" w:line="276"/>
        <w:jc w:val="both"/>
        <w:rPr>
          <w:rFonts w:ascii="Arial" w:hAnsi="Arial" w:cs="Arial"/>
          <w:sz w:val="22"/>
          <w:szCs w:val="22"/>
        </w:rPr>
      </w:pPr>
      <w:r>
        <w:rPr>
          <w:rFonts w:cs="Arial" w:ascii="Arial" w:hAnsi="Arial"/>
          <w:sz w:val="22"/>
          <w:szCs w:val="22"/>
        </w:rPr>
        <w:t>§6ºOs membros do Comitê de Auditoria poderão ser destituídos pelo voto justificado da maioria absoluta do Conselho de Administração.</w:t>
      </w:r>
    </w:p>
    <w:p>
      <w:pPr>
        <w:pStyle w:val="Corpodetexto"/>
        <w:spacing w:lineRule="auto" w:line="276"/>
        <w:jc w:val="both"/>
        <w:rPr>
          <w:rFonts w:ascii="Arial" w:hAnsi="Arial" w:cs="Arial"/>
          <w:sz w:val="22"/>
          <w:szCs w:val="22"/>
        </w:rPr>
      </w:pPr>
      <w:r>
        <w:rPr>
          <w:rFonts w:cs="Arial" w:ascii="Arial" w:hAnsi="Arial"/>
          <w:sz w:val="22"/>
          <w:szCs w:val="22"/>
        </w:rPr>
        <w:t>§7º É vedada a existência de membro suplente no Comitê de Auditoria Estatutário.</w:t>
      </w:r>
    </w:p>
    <w:p>
      <w:pPr>
        <w:pStyle w:val="Corpodetexto"/>
        <w:spacing w:lineRule="auto" w:line="276"/>
        <w:jc w:val="both"/>
        <w:rPr>
          <w:rFonts w:ascii="Arial" w:hAnsi="Arial" w:cs="Arial"/>
          <w:sz w:val="22"/>
          <w:szCs w:val="22"/>
        </w:rPr>
      </w:pPr>
      <w:r>
        <w:rPr>
          <w:rFonts w:cs="Arial" w:ascii="Arial" w:hAnsi="Arial"/>
          <w:sz w:val="22"/>
          <w:szCs w:val="22"/>
        </w:rPr>
        <w:t xml:space="preserve">§8º A remuneração dos membros do Comitê de Auditoria Estatutário será equivalente ao </w:t>
      </w:r>
      <w:r>
        <w:rPr>
          <w:rFonts w:cs="Arial" w:ascii="Arial" w:hAnsi="Arial"/>
          <w:i/>
          <w:iCs/>
          <w:sz w:val="22"/>
          <w:szCs w:val="22"/>
        </w:rPr>
        <w:t>pro labore</w:t>
      </w:r>
      <w:r>
        <w:rPr>
          <w:rFonts w:cs="Arial" w:ascii="Arial" w:hAnsi="Arial"/>
          <w:sz w:val="22"/>
          <w:szCs w:val="22"/>
        </w:rPr>
        <w:t xml:space="preserve"> dos membros do Conselho Fiscal.</w:t>
      </w:r>
    </w:p>
    <w:p>
      <w:pPr>
        <w:pStyle w:val="Corpodetexto"/>
        <w:spacing w:lineRule="auto" w:line="276"/>
        <w:jc w:val="both"/>
        <w:rPr>
          <w:rFonts w:ascii="Arial" w:hAnsi="Arial" w:cs="Arial"/>
          <w:sz w:val="22"/>
          <w:szCs w:val="22"/>
        </w:rPr>
      </w:pPr>
      <w:r>
        <w:rPr>
          <w:rFonts w:cs="Arial" w:ascii="Arial" w:hAnsi="Arial"/>
          <w:sz w:val="22"/>
          <w:szCs w:val="22"/>
        </w:rPr>
        <w:t>§9º Os membros do Conselho de Administração poderão ocupar cargo no Comitê de Auditoria Estatutário da própria empresa, desde que optem pela remuneração de membro do referido Comitê.</w:t>
      </w:r>
    </w:p>
    <w:p>
      <w:pPr>
        <w:pStyle w:val="Corpodetexto"/>
        <w:spacing w:lineRule="auto" w:line="276"/>
        <w:jc w:val="both"/>
        <w:rPr>
          <w:rFonts w:ascii="Arial" w:hAnsi="Arial" w:cs="Arial"/>
          <w:sz w:val="22"/>
          <w:szCs w:val="22"/>
        </w:rPr>
      </w:pPr>
      <w:r>
        <w:rPr>
          <w:rFonts w:cs="Arial" w:ascii="Arial" w:hAnsi="Arial"/>
          <w:sz w:val="22"/>
          <w:szCs w:val="22"/>
        </w:rPr>
        <w:t>§10. O Conselho de Administração poderá convidar membros do Comitê de Auditoria Estatutário para assistir às suas reuniões, sem direito a voto.</w:t>
      </w:r>
    </w:p>
    <w:p>
      <w:pPr>
        <w:pStyle w:val="Corpodetexto"/>
        <w:spacing w:lineRule="auto" w:line="276"/>
        <w:jc w:val="both"/>
        <w:rPr>
          <w:rFonts w:ascii="Arial" w:hAnsi="Arial" w:cs="Arial"/>
          <w:sz w:val="22"/>
          <w:szCs w:val="22"/>
          <w:highlight w:val="yellow"/>
        </w:rPr>
      </w:pPr>
      <w:r>
        <w:rPr>
          <w:rFonts w:cs="Arial" w:ascii="Arial" w:hAnsi="Arial"/>
          <w:sz w:val="22"/>
          <w:szCs w:val="22"/>
          <w:highlight w:val="yellow"/>
        </w:rPr>
      </w:r>
    </w:p>
    <w:p>
      <w:pPr>
        <w:pStyle w:val="Corpodetexto"/>
        <w:spacing w:lineRule="auto" w:line="276"/>
        <w:jc w:val="both"/>
        <w:rPr>
          <w:rFonts w:ascii="Arial" w:hAnsi="Arial" w:cs="Arial"/>
          <w:sz w:val="22"/>
          <w:szCs w:val="22"/>
        </w:rPr>
      </w:pPr>
      <w:r>
        <w:rPr>
          <w:rFonts w:cs="Arial" w:ascii="Arial" w:hAnsi="Arial"/>
          <w:sz w:val="22"/>
          <w:szCs w:val="22"/>
        </w:rPr>
        <w:t>§11. O Conselho de Administração publicará, no sítio eletrônico da Empresa de Manutenção, Habitação e Tecnologia de Cataguases– EMHATEC, informações acerca do processo de seleção de membros para compor o Comitê de Auditoria Estatutário.</w:t>
      </w:r>
    </w:p>
    <w:p>
      <w:pPr>
        <w:pStyle w:val="Corpodetexto"/>
        <w:spacing w:lineRule="auto" w:line="276"/>
        <w:jc w:val="both"/>
        <w:rPr>
          <w:rFonts w:ascii="Arial" w:hAnsi="Arial" w:cs="Arial"/>
          <w:sz w:val="22"/>
          <w:szCs w:val="22"/>
        </w:rPr>
      </w:pPr>
      <w:r>
        <w:rPr>
          <w:rFonts w:cs="Arial" w:ascii="Arial" w:hAnsi="Arial"/>
          <w:sz w:val="22"/>
          <w:szCs w:val="22"/>
        </w:rPr>
        <w:t>§12.  A Empresa de Manutenção, Habitação e Tecnologia de Cataguases– EMHATEC disponibilizará, em seu sítio eletrônico, os currículos dos membros do Comitê de Auditoria Estatutário em exercício.</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rPr>
      </w:pPr>
      <w:r>
        <w:rPr>
          <w:rFonts w:cs="Arial" w:ascii="Arial" w:hAnsi="Arial"/>
          <w:b/>
        </w:rPr>
        <w:t xml:space="preserve">Seção II </w:t>
      </w:r>
    </w:p>
    <w:p>
      <w:pPr>
        <w:pStyle w:val="Normal"/>
        <w:spacing w:lineRule="auto" w:line="276"/>
        <w:jc w:val="center"/>
        <w:rPr>
          <w:rFonts w:ascii="Arial" w:hAnsi="Arial" w:cs="Arial"/>
          <w:b/>
          <w:b/>
        </w:rPr>
      </w:pPr>
      <w:r>
        <w:rPr>
          <w:rFonts w:cs="Arial" w:ascii="Arial" w:hAnsi="Arial"/>
          <w:b/>
        </w:rPr>
        <w:t xml:space="preserve"> </w:t>
      </w:r>
      <w:r>
        <w:rPr>
          <w:rFonts w:cs="Arial" w:ascii="Arial" w:hAnsi="Arial"/>
          <w:b/>
        </w:rPr>
        <w:t>Funcionamento</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Art.33.O funcionamento do Comitê de Auditoria será disciplinado por regimento interno aprovado pelo Conselho de Administração.</w:t>
      </w:r>
    </w:p>
    <w:p>
      <w:pPr>
        <w:pStyle w:val="Normal"/>
        <w:spacing w:lineRule="auto" w:line="276"/>
        <w:ind w:left="124" w:hanging="0"/>
        <w:jc w:val="center"/>
        <w:rPr>
          <w:rFonts w:ascii="Arial" w:hAnsi="Arial" w:cs="Arial"/>
          <w:b/>
          <w:b/>
          <w:sz w:val="22"/>
          <w:szCs w:val="22"/>
        </w:rPr>
      </w:pPr>
      <w:r>
        <w:rPr>
          <w:rFonts w:cs="Arial" w:ascii="Arial" w:hAnsi="Arial"/>
          <w:b/>
          <w:sz w:val="22"/>
          <w:szCs w:val="22"/>
        </w:rPr>
      </w:r>
    </w:p>
    <w:p>
      <w:pPr>
        <w:pStyle w:val="Normal"/>
        <w:spacing w:lineRule="auto" w:line="276"/>
        <w:ind w:left="124" w:hanging="0"/>
        <w:jc w:val="center"/>
        <w:rPr>
          <w:rFonts w:ascii="Arial" w:hAnsi="Arial" w:cs="Arial"/>
          <w:b/>
          <w:b/>
        </w:rPr>
      </w:pPr>
      <w:r>
        <w:rPr>
          <w:rFonts w:cs="Arial" w:ascii="Arial" w:hAnsi="Arial"/>
          <w:b/>
        </w:rPr>
        <w:t xml:space="preserve">Seção III </w:t>
      </w:r>
    </w:p>
    <w:p>
      <w:pPr>
        <w:pStyle w:val="Normal"/>
        <w:spacing w:lineRule="auto" w:line="276"/>
        <w:ind w:left="124" w:hanging="0"/>
        <w:jc w:val="center"/>
        <w:rPr>
          <w:rFonts w:ascii="Arial" w:hAnsi="Arial" w:cs="Arial"/>
          <w:b/>
          <w:b/>
        </w:rPr>
      </w:pPr>
      <w:r>
        <w:rPr>
          <w:rFonts w:cs="Arial" w:ascii="Arial" w:hAnsi="Arial"/>
          <w:b/>
        </w:rPr>
        <w:t>Competência</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Art.34</w:t>
      </w:r>
      <w:r>
        <w:rPr>
          <w:rFonts w:cs="Arial" w:ascii="Arial" w:hAnsi="Arial"/>
          <w:spacing w:val="8"/>
          <w:sz w:val="22"/>
          <w:szCs w:val="22"/>
        </w:rPr>
        <w:t>.</w:t>
      </w:r>
      <w:r>
        <w:rPr>
          <w:rFonts w:cs="Arial" w:ascii="Arial" w:hAnsi="Arial"/>
          <w:sz w:val="22"/>
          <w:szCs w:val="22"/>
        </w:rPr>
        <w:t>Constituem atribuições do Comitê de Auditoria, inclusive emrelação às subsidiárias da Empresa de Manutenção, Habitação e Tecnologia de Cataguases– EMHATEC</w:t>
      </w:r>
      <w:r>
        <w:rPr>
          <w:rFonts w:cs="Arial" w:ascii="Arial" w:hAnsi="Arial"/>
          <w:spacing w:val="-2"/>
          <w:sz w:val="22"/>
          <w:szCs w:val="22"/>
        </w:rPr>
        <w:t>:</w:t>
      </w:r>
    </w:p>
    <w:p>
      <w:pPr>
        <w:pStyle w:val="Corpodetexto"/>
        <w:spacing w:lineRule="auto" w:line="276" w:before="69" w:after="0"/>
        <w:jc w:val="both"/>
        <w:rPr>
          <w:rFonts w:ascii="Arial" w:hAnsi="Arial" w:cs="Arial"/>
          <w:sz w:val="22"/>
          <w:szCs w:val="22"/>
        </w:rPr>
      </w:pPr>
      <w:r>
        <w:rPr>
          <w:rFonts w:cs="Arial" w:ascii="Arial" w:hAnsi="Arial"/>
          <w:sz w:val="22"/>
          <w:szCs w:val="22"/>
        </w:rPr>
      </w:r>
    </w:p>
    <w:p>
      <w:pPr>
        <w:pStyle w:val="ListParagraph"/>
        <w:widowControl w:val="false"/>
        <w:numPr>
          <w:ilvl w:val="0"/>
          <w:numId w:val="4"/>
        </w:numPr>
        <w:tabs>
          <w:tab w:val="left" w:pos="255" w:leader="none"/>
        </w:tabs>
        <w:spacing w:lineRule="auto" w:line="276" w:before="0" w:after="0"/>
        <w:ind w:left="0" w:right="-1" w:hanging="0"/>
        <w:jc w:val="both"/>
        <w:rPr>
          <w:rFonts w:ascii="Arial" w:hAnsi="Arial" w:cs="Arial"/>
        </w:rPr>
      </w:pPr>
      <w:r>
        <w:rPr>
          <w:rFonts w:cs="Arial" w:ascii="Arial" w:hAnsi="Arial"/>
        </w:rPr>
        <w:t>–</w:t>
      </w:r>
      <w:r>
        <w:rPr>
          <w:rFonts w:cs="Arial" w:ascii="Arial" w:hAnsi="Arial"/>
        </w:rPr>
        <w:t>Estabelecer as regras operacionais para seu próprio funcionamento, as quais devem ser aprovadas pelo Conselho de Administração;</w:t>
      </w:r>
    </w:p>
    <w:p>
      <w:pPr>
        <w:pStyle w:val="Corpodetexto"/>
        <w:spacing w:lineRule="auto" w:line="276" w:before="36" w:after="0"/>
        <w:jc w:val="both"/>
        <w:rPr>
          <w:rFonts w:ascii="Arial" w:hAnsi="Arial" w:cs="Arial"/>
          <w:sz w:val="22"/>
          <w:szCs w:val="22"/>
        </w:rPr>
      </w:pPr>
      <w:r>
        <w:rPr>
          <w:rFonts w:cs="Arial" w:ascii="Arial" w:hAnsi="Arial"/>
          <w:sz w:val="22"/>
          <w:szCs w:val="22"/>
        </w:rPr>
        <w:t>II–Opinar sobre a contratação e destituição de auditor independente, recomendando, caso necessário, ao Conselho de Administração, os critérios a serem observados para contratação da entidade responsável pela prestação dos serviços de auditoria independente, bem como a substituição do prestador desses serviços, caso considere necessário;</w:t>
      </w:r>
    </w:p>
    <w:p>
      <w:pPr>
        <w:pStyle w:val="Corpodetexto"/>
        <w:spacing w:lineRule="auto" w:line="276" w:before="36" w:after="0"/>
        <w:jc w:val="both"/>
        <w:rPr>
          <w:rFonts w:ascii="Arial" w:hAnsi="Arial" w:cs="Arial"/>
          <w:sz w:val="22"/>
          <w:szCs w:val="22"/>
        </w:rPr>
      </w:pPr>
      <w:r>
        <w:rPr>
          <w:rFonts w:cs="Arial" w:ascii="Arial" w:hAnsi="Arial"/>
          <w:sz w:val="22"/>
          <w:szCs w:val="22"/>
        </w:rPr>
      </w:r>
    </w:p>
    <w:p>
      <w:pPr>
        <w:pStyle w:val="Corpodetexto"/>
        <w:spacing w:lineRule="auto" w:line="276" w:before="36" w:after="0"/>
        <w:jc w:val="both"/>
        <w:rPr>
          <w:rFonts w:ascii="Arial" w:hAnsi="Arial" w:cs="Arial"/>
          <w:sz w:val="22"/>
          <w:szCs w:val="22"/>
        </w:rPr>
      </w:pPr>
      <w:r>
        <w:rPr>
          <w:rFonts w:cs="Arial" w:ascii="Arial" w:hAnsi="Arial"/>
          <w:sz w:val="22"/>
          <w:szCs w:val="22"/>
        </w:rPr>
        <w:t>III–Supervisionar as atividades dos auditores independentes, caso contratados, avaliando sua independência, a qualidade dos serviços prestados e a adequação de tais serviços às necessidades da Empresa de Manutenção, Habitação e Tecnologia de Cataguases – EMHATEC;</w:t>
      </w:r>
    </w:p>
    <w:p>
      <w:pPr>
        <w:pStyle w:val="Corpodetexto"/>
        <w:spacing w:lineRule="auto" w:line="276" w:before="36" w:after="0"/>
        <w:jc w:val="both"/>
        <w:rPr>
          <w:rFonts w:ascii="Arial" w:hAnsi="Arial" w:cs="Arial"/>
          <w:sz w:val="22"/>
          <w:szCs w:val="22"/>
        </w:rPr>
      </w:pPr>
      <w:r>
        <w:rPr>
          <w:rFonts w:cs="Arial" w:ascii="Arial" w:hAnsi="Arial"/>
          <w:sz w:val="22"/>
          <w:szCs w:val="22"/>
        </w:rPr>
        <w:t>IV–Supervisionar as atividades desenvolvidas nas áreas de controle interno, de auditoria interna e de elaboração das demonstrações financeiras da Empresa de Manutenção, Habitação e Tecnologia de Cataguases– EMHATEC;</w:t>
      </w:r>
    </w:p>
    <w:p>
      <w:pPr>
        <w:pStyle w:val="Corpodetexto"/>
        <w:spacing w:lineRule="auto" w:line="276" w:before="36" w:after="0"/>
        <w:jc w:val="both"/>
        <w:rPr>
          <w:rFonts w:ascii="Arial" w:hAnsi="Arial" w:cs="Arial"/>
          <w:sz w:val="22"/>
          <w:szCs w:val="22"/>
        </w:rPr>
      </w:pPr>
      <w:r>
        <w:rPr>
          <w:rFonts w:cs="Arial" w:ascii="Arial" w:hAnsi="Arial"/>
          <w:sz w:val="22"/>
          <w:szCs w:val="22"/>
        </w:rPr>
        <w:t>V –Monitorar a qualidade e a integridade dos mecanismos de controle interno, das demonstrações financeiras e das informações e medições divulgadas da Empresa de Manutenção, Habitação e Tecnologia de Cataguases– EMHATEC;</w:t>
      </w:r>
    </w:p>
    <w:p>
      <w:pPr>
        <w:pStyle w:val="Corpodetexto"/>
        <w:spacing w:lineRule="auto" w:line="276" w:before="36" w:after="0"/>
        <w:jc w:val="both"/>
        <w:rPr>
          <w:rFonts w:ascii="Arial" w:hAnsi="Arial" w:cs="Arial"/>
          <w:sz w:val="22"/>
          <w:szCs w:val="22"/>
        </w:rPr>
      </w:pPr>
      <w:r>
        <w:rPr>
          <w:rFonts w:cs="Arial" w:ascii="Arial" w:hAnsi="Arial"/>
          <w:sz w:val="22"/>
          <w:szCs w:val="22"/>
        </w:rPr>
        <w:t>VI– Revisar, previamente à divulgação ou à publicação, as demonstrações financeiras individuais e consolidadas, anuais e semestrais, inclusive as notas explicativas, o relatório da Administração e o relatório do Auditor Independente;</w:t>
      </w:r>
    </w:p>
    <w:p>
      <w:pPr>
        <w:pStyle w:val="Corpodetexto"/>
        <w:spacing w:lineRule="auto" w:line="276" w:before="36" w:after="0"/>
        <w:jc w:val="both"/>
        <w:rPr>
          <w:rFonts w:ascii="Arial" w:hAnsi="Arial" w:cs="Arial"/>
          <w:sz w:val="22"/>
          <w:szCs w:val="22"/>
        </w:rPr>
      </w:pPr>
      <w:r>
        <w:rPr>
          <w:rFonts w:cs="Arial" w:ascii="Arial" w:hAnsi="Arial"/>
          <w:sz w:val="22"/>
          <w:szCs w:val="22"/>
        </w:rPr>
        <w:t>VII–Avaliar a efetividade das auditorias independente e interna, supervisionando suas atividades, inclusive quanto à verificação do cumprimento de dispositivos legais, regulamentares e normas internas, inclusive códigos de conduta e regulamentos operacionais, a qualidade dos serviços prestados e a adequação de tais serviços às necessidades da Empresa de Manutenção, Habitação e Tecnologia de Cataguases – EMHATEC;</w:t>
      </w:r>
    </w:p>
    <w:p>
      <w:pPr>
        <w:pStyle w:val="Corpodetexto"/>
        <w:spacing w:lineRule="auto" w:line="276" w:before="36" w:after="0"/>
        <w:jc w:val="both"/>
        <w:rPr>
          <w:rFonts w:ascii="Arial" w:hAnsi="Arial" w:cs="Arial"/>
          <w:sz w:val="22"/>
          <w:szCs w:val="22"/>
        </w:rPr>
      </w:pPr>
      <w:r>
        <w:rPr>
          <w:rFonts w:cs="Arial" w:ascii="Arial" w:hAnsi="Arial"/>
          <w:sz w:val="22"/>
          <w:szCs w:val="22"/>
        </w:rPr>
        <w:t>VIII–Avaliar e monitorar exposições de risco da Empresa de Manutenção, Habitação e Tecnologia de Cataguases– EMHATEC, podendo requerer, entre outras, informações detalhadas sobre políticas e procedimentos referentes a:</w:t>
      </w:r>
    </w:p>
    <w:p>
      <w:pPr>
        <w:pStyle w:val="Corpodetexto"/>
        <w:spacing w:lineRule="auto" w:line="276" w:before="36" w:after="0"/>
        <w:jc w:val="both"/>
        <w:rPr>
          <w:rFonts w:ascii="Arial" w:hAnsi="Arial" w:cs="Arial"/>
          <w:sz w:val="22"/>
          <w:szCs w:val="22"/>
        </w:rPr>
      </w:pPr>
      <w:r>
        <w:rPr>
          <w:rFonts w:cs="Arial" w:ascii="Arial" w:hAnsi="Arial"/>
          <w:sz w:val="22"/>
          <w:szCs w:val="22"/>
        </w:rPr>
        <w:t>a) remuneração da administração;</w:t>
      </w:r>
    </w:p>
    <w:p>
      <w:pPr>
        <w:pStyle w:val="Corpodetexto"/>
        <w:spacing w:lineRule="auto" w:line="276" w:before="36" w:after="0"/>
        <w:jc w:val="both"/>
        <w:rPr>
          <w:rFonts w:ascii="Arial" w:hAnsi="Arial" w:cs="Arial"/>
          <w:sz w:val="22"/>
          <w:szCs w:val="22"/>
        </w:rPr>
      </w:pPr>
      <w:r>
        <w:rPr>
          <w:rFonts w:cs="Arial" w:ascii="Arial" w:hAnsi="Arial"/>
          <w:sz w:val="22"/>
          <w:szCs w:val="22"/>
        </w:rPr>
        <w:t>b) utilização de ativosda Empresa de Manutenção, Habitação e Tecnologia de Cataguases – EMHATEC;</w:t>
      </w:r>
    </w:p>
    <w:p>
      <w:pPr>
        <w:pStyle w:val="Corpodetexto"/>
        <w:spacing w:lineRule="auto" w:line="276" w:before="36" w:after="0"/>
        <w:jc w:val="both"/>
        <w:rPr>
          <w:rFonts w:ascii="Arial" w:hAnsi="Arial" w:cs="Arial"/>
          <w:sz w:val="22"/>
          <w:szCs w:val="22"/>
        </w:rPr>
      </w:pPr>
      <w:r>
        <w:rPr>
          <w:rFonts w:cs="Arial" w:ascii="Arial" w:hAnsi="Arial"/>
          <w:sz w:val="22"/>
          <w:szCs w:val="22"/>
        </w:rPr>
        <w:t>c) gastos incorridos em nome da Empresa de Manutenção, Habitação e Tecnologia de Cataguases– EMHATEC;</w:t>
      </w:r>
    </w:p>
    <w:p>
      <w:pPr>
        <w:pStyle w:val="Corpodetexto"/>
        <w:spacing w:lineRule="auto" w:line="276" w:before="36" w:after="0"/>
        <w:jc w:val="both"/>
        <w:rPr>
          <w:rFonts w:ascii="Arial" w:hAnsi="Arial" w:cs="Arial"/>
          <w:sz w:val="22"/>
          <w:szCs w:val="22"/>
        </w:rPr>
      </w:pPr>
      <w:r>
        <w:rPr>
          <w:rFonts w:cs="Arial" w:ascii="Arial" w:hAnsi="Arial"/>
          <w:sz w:val="22"/>
          <w:szCs w:val="22"/>
        </w:rPr>
        <w:t>IX–Avaliar e monitorar, em conjunto com a administração e a área de auditoria interna, a adequação das transações com partes relacionadas;</w:t>
      </w:r>
    </w:p>
    <w:p>
      <w:pPr>
        <w:pStyle w:val="Corpodetexto"/>
        <w:spacing w:lineRule="auto" w:line="276"/>
        <w:ind w:right="-1" w:hanging="0"/>
        <w:jc w:val="both"/>
        <w:rPr>
          <w:rFonts w:ascii="Arial" w:hAnsi="Arial" w:cs="Arial"/>
          <w:sz w:val="22"/>
          <w:szCs w:val="22"/>
        </w:rPr>
      </w:pPr>
      <w:r>
        <w:rPr>
          <w:rFonts w:cs="Arial" w:ascii="Arial" w:hAnsi="Arial"/>
          <w:sz w:val="22"/>
          <w:szCs w:val="22"/>
        </w:rPr>
        <w:t>X–Elaborar relatório anual com informações sobre as atividades, os resultados, as conclusões e as recomendações do Comitê de Auditoria Estatutário, registrando, se houver, as divergências significativas entre administração, auditoria independente e Comitê de Auditoria Estatutário em relação às demonstrações financeiras;</w:t>
      </w:r>
    </w:p>
    <w:p>
      <w:pPr>
        <w:pStyle w:val="Corpodetexto"/>
        <w:spacing w:lineRule="auto" w:line="276"/>
        <w:ind w:right="-1" w:hanging="0"/>
        <w:jc w:val="both"/>
        <w:rPr>
          <w:rFonts w:ascii="Arial" w:hAnsi="Arial" w:cs="Arial"/>
          <w:sz w:val="22"/>
          <w:szCs w:val="22"/>
        </w:rPr>
      </w:pPr>
      <w:r>
        <w:rPr>
          <w:rFonts w:cs="Arial" w:ascii="Arial" w:hAnsi="Arial"/>
          <w:sz w:val="22"/>
          <w:szCs w:val="22"/>
        </w:rPr>
        <w:t>XI–Reunir-se, no mínimo bimestralmente, com o Conselho de Administração, com a Auditoria Independente, caso contratada, e com a Auditoria Interna para verificar o cumprimento de suas recomendações ou indagações, inclusive no que se refere ao planejamento dos respectivos trabalhos de auditoria, formalizando, em atas, os conteúdos de tais encontros;</w:t>
      </w:r>
    </w:p>
    <w:p>
      <w:pPr>
        <w:pStyle w:val="Corpodetexto"/>
        <w:spacing w:lineRule="auto" w:line="266"/>
        <w:ind w:right="-1" w:hanging="0"/>
        <w:jc w:val="both"/>
        <w:rPr>
          <w:rFonts w:ascii="Arial" w:hAnsi="Arial" w:cs="Arial"/>
        </w:rPr>
      </w:pPr>
      <w:r>
        <w:rPr>
          <w:rFonts w:cs="Arial" w:ascii="Arial" w:hAnsi="Arial"/>
        </w:rPr>
        <w:t>XII - Supervisionar e avaliar o sistema de integridade, compliance e gestão de riscos da empresa, bem como o funcionamento do canal de denúncias e do Comitê de Controle Interno, Integridade e Compliance;</w:t>
      </w:r>
    </w:p>
    <w:p>
      <w:pPr>
        <w:pStyle w:val="Normal"/>
        <w:spacing w:lineRule="auto" w:line="276"/>
        <w:jc w:val="both"/>
        <w:rPr>
          <w:rFonts w:ascii="Arial MT" w:hAnsi="Arial MT" w:cs="Arial MT"/>
          <w:sz w:val="22"/>
          <w:szCs w:val="22"/>
        </w:rPr>
      </w:pPr>
      <w:r>
        <w:rPr>
          <w:rFonts w:cs="Arial" w:ascii="Arial" w:hAnsi="Arial"/>
        </w:rPr>
        <w:t>§</w:t>
      </w:r>
      <w:r>
        <w:rPr>
          <w:rFonts w:cs="Arial" w:ascii="Arial" w:hAnsi="Arial"/>
          <w:sz w:val="22"/>
          <w:szCs w:val="22"/>
        </w:rPr>
        <w:t xml:space="preserve">1º </w:t>
      </w:r>
      <w:r>
        <w:rPr>
          <w:sz w:val="22"/>
          <w:szCs w:val="22"/>
        </w:rPr>
        <w:t>O Comitê de Auditoria Estatutário exercerá, cumulativamente, as atribuições de verificação da conformidade dos processos de indicação e avaliação de membros dos órgãos de administração e do Conselho Fiscal, observando o disposto na Lei Federal nº 13.303/2016, no Decreto Federal nº 8.945/2016 e neste Estatuto.</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rFonts w:cs="Arial" w:ascii="Arial" w:hAnsi="Arial"/>
          <w:sz w:val="22"/>
          <w:szCs w:val="22"/>
        </w:rPr>
        <w:t xml:space="preserve">§2º </w:t>
      </w:r>
      <w:r>
        <w:rPr>
          <w:sz w:val="22"/>
          <w:szCs w:val="22"/>
        </w:rPr>
        <w:t>As indicações para composição do Conselho de Administração, do Conselho Fiscal e da Diretoria Executiva serão instruídas com a documentação exigida na legislação vigente e neste Estatuto Social, devendo ser previamente submetidas ao Comitê de Auditoria Estatutário, para emissão de parecer conclusivo quanto ao atendimento aos requisitos de elegibilidade, impedimentos e vedações legais e estatutárias.</w:t>
      </w:r>
    </w:p>
    <w:p>
      <w:pPr>
        <w:pStyle w:val="Normal"/>
        <w:spacing w:lineRule="auto" w:line="276"/>
        <w:jc w:val="both"/>
        <w:rPr>
          <w:sz w:val="22"/>
          <w:szCs w:val="22"/>
        </w:rPr>
      </w:pPr>
      <w:r>
        <w:rPr>
          <w:rFonts w:cs="Arial" w:ascii="Arial" w:hAnsi="Arial"/>
          <w:sz w:val="22"/>
          <w:szCs w:val="22"/>
        </w:rPr>
        <w:t xml:space="preserve">§3º </w:t>
      </w:r>
      <w:r>
        <w:rPr>
          <w:sz w:val="22"/>
          <w:szCs w:val="22"/>
        </w:rPr>
        <w:t>Os indicados deverão apresentar, no momento da submissão ao Comitê de Auditoria Estatutário, declaração formal de cumprimento dos requisitos legais e estatutários, ausência de impedimentos e conflitos de interesse, sob as penas da lei.</w:t>
      </w:r>
    </w:p>
    <w:p>
      <w:pPr>
        <w:pStyle w:val="Corpodetexto"/>
        <w:spacing w:lineRule="auto" w:line="276"/>
        <w:ind w:right="-1" w:hanging="0"/>
        <w:jc w:val="both"/>
        <w:rPr>
          <w:rFonts w:ascii="Arial" w:hAnsi="Arial" w:cs="Arial"/>
          <w:sz w:val="22"/>
          <w:szCs w:val="22"/>
        </w:rPr>
      </w:pPr>
      <w:r>
        <w:rPr>
          <w:rFonts w:cs="Arial" w:ascii="Arial" w:hAnsi="Arial"/>
          <w:sz w:val="22"/>
          <w:szCs w:val="22"/>
        </w:rPr>
        <w:t>§4º Compete ao Comitê de Auditoria Estatutário analisar, previamente, antes da posse, as indicações para nomeação ou eleição de membros do Conselho de Administração, do Conselho Fiscal e da Diretoria Executiva Empresa de Manutenção, Habitação e Tecnologia de Cataguases – EMHATEC, verificando: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I – O atendimento aos requisitos de elegibilidade previstos na Lei Federal nº 13.303/2016, no Decreto Federal nº 8.945/2016 e neste Estatuto Social;</w:t>
      </w:r>
    </w:p>
    <w:p>
      <w:pPr>
        <w:pStyle w:val="Corpodetexto"/>
        <w:spacing w:lineRule="auto" w:line="276"/>
        <w:ind w:right="-1" w:hanging="0"/>
        <w:jc w:val="both"/>
        <w:rPr>
          <w:rFonts w:ascii="Arial" w:hAnsi="Arial" w:cs="Arial"/>
          <w:sz w:val="22"/>
          <w:szCs w:val="22"/>
        </w:rPr>
      </w:pPr>
      <w:r>
        <w:rPr>
          <w:rFonts w:cs="Arial" w:ascii="Arial" w:hAnsi="Arial"/>
          <w:sz w:val="22"/>
          <w:szCs w:val="22"/>
        </w:rPr>
        <w:t>II – A inexistência de vedações legais ou estatutárias, incluindo potenciais situações de conflito de interesses;</w:t>
      </w:r>
    </w:p>
    <w:p>
      <w:pPr>
        <w:pStyle w:val="Corpodetexto"/>
        <w:spacing w:lineRule="auto" w:line="276"/>
        <w:ind w:right="-1" w:hanging="0"/>
        <w:jc w:val="both"/>
        <w:rPr>
          <w:rFonts w:ascii="Arial" w:hAnsi="Arial" w:cs="Arial"/>
          <w:sz w:val="22"/>
          <w:szCs w:val="22"/>
        </w:rPr>
      </w:pPr>
      <w:r>
        <w:rPr>
          <w:rFonts w:cs="Arial" w:ascii="Arial" w:hAnsi="Arial"/>
          <w:sz w:val="22"/>
          <w:szCs w:val="22"/>
        </w:rPr>
        <w:t>III – A conformidade documental do processo de indicação.</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§5º O Conselho de Administração estabelecerá, por meio de regimento interno, critérios objetivos, documentos comprobatórios, e procedimentos para instrução e análise dos processos de indicação e avaliação de elegibilidade.</w:t>
      </w:r>
    </w:p>
    <w:p>
      <w:pPr>
        <w:pStyle w:val="Corpodetexto"/>
        <w:spacing w:lineRule="auto" w:line="276"/>
        <w:ind w:right="-1" w:hanging="0"/>
        <w:jc w:val="both"/>
        <w:rPr>
          <w:rFonts w:ascii="Arial" w:hAnsi="Arial" w:cs="Arial"/>
          <w:sz w:val="22"/>
          <w:szCs w:val="22"/>
        </w:rPr>
      </w:pPr>
      <w:r>
        <w:rPr>
          <w:rFonts w:cs="Arial" w:ascii="Arial" w:hAnsi="Arial"/>
          <w:sz w:val="22"/>
          <w:szCs w:val="22"/>
        </w:rPr>
        <w:t>§6º No exercício das atribuições previstas neste artigo, o Comitê de Auditoria Estatutário atuará com independência técnica, devendo receber previamente a documentação dos membros indicados ou candidatos a eleição, para emissão de parecer conclusivo e fundamentado antes da deliberação da autoridade competente acerca da posse.</w:t>
      </w:r>
    </w:p>
    <w:p>
      <w:pPr>
        <w:pStyle w:val="Corpodetexto"/>
        <w:spacing w:lineRule="auto" w:line="276"/>
        <w:ind w:right="-1" w:hanging="0"/>
        <w:jc w:val="both"/>
        <w:rPr>
          <w:rFonts w:ascii="Arial" w:hAnsi="Arial" w:cs="Arial"/>
          <w:sz w:val="22"/>
          <w:szCs w:val="22"/>
        </w:rPr>
      </w:pPr>
      <w:r>
        <w:rPr>
          <w:rFonts w:cs="Arial" w:ascii="Arial" w:hAnsi="Arial"/>
          <w:sz w:val="22"/>
          <w:szCs w:val="22"/>
        </w:rPr>
        <w:t>§7º O parecer conclusivo será juntado ao processo de nomeação ou eleição, juntamente com a documentação relativa a comprovação dos requisitos exigidos, e permanecerá arquivado na sede da Empresa pelo prazo mínimo de 5 (cinco) anos.</w:t>
      </w:r>
    </w:p>
    <w:p>
      <w:pPr>
        <w:pStyle w:val="Corpodetexto"/>
        <w:spacing w:lineRule="auto" w:line="276"/>
        <w:ind w:right="-1" w:hanging="0"/>
        <w:jc w:val="both"/>
        <w:rPr>
          <w:rFonts w:ascii="Arial" w:hAnsi="Arial" w:cs="Arial"/>
          <w:sz w:val="22"/>
          <w:szCs w:val="22"/>
        </w:rPr>
      </w:pPr>
      <w:r>
        <w:rPr>
          <w:rFonts w:cs="Arial" w:ascii="Arial" w:hAnsi="Arial"/>
          <w:sz w:val="22"/>
          <w:szCs w:val="22"/>
        </w:rPr>
        <w:t>§8º O membro do Comitê de Auditoria Estatutário que se encontrar em situação de conflito de interesses ou perda de independência deverá declarar seu impedimento e se abster de participar da análise e deliberação.</w:t>
      </w:r>
    </w:p>
    <w:p>
      <w:pPr>
        <w:pStyle w:val="Corpodetexto"/>
        <w:spacing w:lineRule="auto" w:line="276"/>
        <w:ind w:right="-1" w:hanging="0"/>
        <w:jc w:val="both"/>
        <w:rPr>
          <w:rFonts w:ascii="Arial" w:hAnsi="Arial" w:cs="Arial"/>
          <w:sz w:val="22"/>
          <w:szCs w:val="22"/>
        </w:rPr>
      </w:pPr>
      <w:r>
        <w:rPr>
          <w:rFonts w:cs="Arial" w:ascii="Arial" w:hAnsi="Arial"/>
          <w:sz w:val="22"/>
          <w:szCs w:val="22"/>
        </w:rPr>
        <w:t>§9º O ato de nomeação ou eleição e a consequente posse dos indicados aos cargos de Conselheiro de Administração, Conselheiro Fiscal e para a Diretoria Executiva dependerão da emissão prévia de parecer conclusivo e favorável pelo Comitê de Auditoria Estatutário.</w:t>
      </w:r>
    </w:p>
    <w:p>
      <w:pPr>
        <w:pStyle w:val="Corpodetexto"/>
        <w:spacing w:lineRule="auto" w:line="276"/>
        <w:ind w:right="-1" w:hanging="0"/>
        <w:jc w:val="both"/>
        <w:rPr>
          <w:rFonts w:ascii="Arial" w:hAnsi="Arial" w:cs="Arial"/>
          <w:sz w:val="22"/>
          <w:szCs w:val="22"/>
        </w:rPr>
      </w:pPr>
      <w:r>
        <w:rPr>
          <w:rFonts w:cs="Arial" w:ascii="Arial" w:hAnsi="Arial"/>
          <w:sz w:val="22"/>
          <w:szCs w:val="22"/>
        </w:rPr>
        <w:t>§10. Identificada situação de impedimento ou irregularidade que comprometa a investidura do indicado, o Comitê de Auditoria Estatutário encaminhará comunicação fundamentada ao Conselho de Administração e ao órgão de controle interno da Empresa e do Município de Cataguases , para providências cabíveis.</w:t>
      </w:r>
    </w:p>
    <w:p>
      <w:pPr>
        <w:pStyle w:val="Corpodetexto"/>
        <w:spacing w:lineRule="auto" w:line="276"/>
        <w:ind w:right="-1" w:hanging="0"/>
        <w:jc w:val="both"/>
        <w:rPr>
          <w:rFonts w:ascii="Arial" w:hAnsi="Arial" w:cs="Arial"/>
          <w:sz w:val="22"/>
          <w:szCs w:val="22"/>
        </w:rPr>
      </w:pPr>
      <w:r>
        <w:rPr>
          <w:rFonts w:cs="Arial" w:ascii="Arial" w:hAnsi="Arial"/>
          <w:sz w:val="22"/>
          <w:szCs w:val="22"/>
        </w:rPr>
        <w:t>§11.  As demais atribuições do Comitê de Auditoria e os critérios de remuneração serão expressos em regulamento interno específico.</w:t>
      </w:r>
    </w:p>
    <w:p>
      <w:pPr>
        <w:pStyle w:val="Corpodetexto"/>
        <w:spacing w:lineRule="auto" w:line="276"/>
        <w:ind w:right="-1" w:hanging="0"/>
        <w:jc w:val="both"/>
        <w:rPr>
          <w:rFonts w:ascii="Arial" w:hAnsi="Arial" w:cs="Arial"/>
          <w:sz w:val="22"/>
          <w:szCs w:val="22"/>
        </w:rPr>
      </w:pPr>
      <w:r>
        <w:rPr>
          <w:rFonts w:cs="Arial" w:ascii="Arial" w:hAnsi="Arial"/>
          <w:sz w:val="22"/>
          <w:szCs w:val="22"/>
        </w:rPr>
        <w:t>§12.  É indelegável a função de integrante do Comitê de Auditoria.</w:t>
      </w:r>
    </w:p>
    <w:p>
      <w:pPr>
        <w:pStyle w:val="Corpodetexto"/>
        <w:spacing w:lineRule="auto" w:line="276"/>
        <w:ind w:right="-1" w:hanging="0"/>
        <w:jc w:val="both"/>
        <w:rPr>
          <w:rFonts w:ascii="Arial" w:hAnsi="Arial" w:cs="Arial"/>
          <w:sz w:val="22"/>
          <w:szCs w:val="22"/>
        </w:rPr>
      </w:pPr>
      <w:r>
        <w:rPr>
          <w:rFonts w:cs="Arial" w:ascii="Arial" w:hAnsi="Arial"/>
          <w:sz w:val="22"/>
          <w:szCs w:val="22"/>
        </w:rPr>
        <w:t>§13. O Comitê de Auditoria Estatutário deverá possuir meios para receber denúncias, inclusive sigilosas, internas e externas da Empresa de Manutenção, Habitação e Tecnologia de Cataguases– EMHATEC, em matérias relacionadas ao escopo de suas atividades.</w:t>
      </w:r>
    </w:p>
    <w:p>
      <w:pPr>
        <w:pStyle w:val="Corpodetexto"/>
        <w:spacing w:lineRule="auto" w:line="276"/>
        <w:ind w:right="-1" w:hanging="0"/>
        <w:jc w:val="both"/>
        <w:rPr>
          <w:rFonts w:ascii="Arial" w:hAnsi="Arial" w:cs="Arial"/>
          <w:sz w:val="22"/>
          <w:szCs w:val="22"/>
        </w:rPr>
      </w:pPr>
      <w:r>
        <w:rPr>
          <w:rFonts w:cs="Arial" w:ascii="Arial" w:hAnsi="Arial"/>
          <w:sz w:val="22"/>
          <w:szCs w:val="22"/>
        </w:rPr>
        <w:t>§14. As atas das reuniões do Comitê de Auditoria Estatutário deverão ser publicadas em meio oficial, salvo quando justificadamente restringidas pelo Conselho de Administração.</w:t>
      </w:r>
    </w:p>
    <w:p>
      <w:pPr>
        <w:pStyle w:val="Corpodetexto"/>
        <w:spacing w:lineRule="auto" w:line="276"/>
        <w:ind w:right="-1" w:hanging="0"/>
        <w:jc w:val="both"/>
        <w:rPr>
          <w:rFonts w:ascii="Arial" w:hAnsi="Arial" w:cs="Arial"/>
          <w:sz w:val="22"/>
          <w:szCs w:val="22"/>
        </w:rPr>
      </w:pPr>
      <w:r>
        <w:rPr>
          <w:rFonts w:cs="Arial" w:ascii="Arial" w:hAnsi="Arial"/>
          <w:sz w:val="22"/>
          <w:szCs w:val="22"/>
        </w:rPr>
        <w:t>§15. Caso o Conselho de Administração considere que a divulgação da ata possa pôr em risco interesse legítimo da Empresa de Manutenção, Habitação e Tecnologia de Cataguases – EMHATEC, será divulgado apenas o extrato das atas.</w:t>
      </w:r>
    </w:p>
    <w:p>
      <w:pPr>
        <w:pStyle w:val="Corpodetexto"/>
        <w:spacing w:lineRule="auto" w:line="276"/>
        <w:ind w:right="-1" w:hanging="0"/>
        <w:jc w:val="both"/>
        <w:rPr>
          <w:rFonts w:ascii="Arial" w:hAnsi="Arial" w:cs="Arial"/>
          <w:sz w:val="22"/>
          <w:szCs w:val="22"/>
        </w:rPr>
      </w:pPr>
      <w:r>
        <w:rPr>
          <w:rFonts w:cs="Arial" w:ascii="Arial" w:hAnsi="Arial"/>
          <w:sz w:val="22"/>
          <w:szCs w:val="22"/>
        </w:rPr>
        <w:t>§16. O Comitê de Auditoria Estatutário terá autonomia operacional e dotação orçamentária, dentro de limites aprovados pelo Conselho de Administração, para conduzir ou determinar a realização de consultas, avaliações e investigações dentro do escopo de suas atividades, inclusive com a contratação e utilização de especialistas externos independentes.</w:t>
      </w:r>
    </w:p>
    <w:p>
      <w:pPr>
        <w:pStyle w:val="Corpodetexto"/>
        <w:spacing w:lineRule="auto" w:line="276" w:before="72" w:after="0"/>
        <w:rPr>
          <w:rFonts w:ascii="Arial" w:hAnsi="Arial" w:cs="Arial"/>
          <w:sz w:val="22"/>
          <w:szCs w:val="22"/>
        </w:rPr>
      </w:pPr>
      <w:r>
        <w:rPr>
          <w:rFonts w:cs="Arial" w:ascii="Arial" w:hAnsi="Arial"/>
          <w:sz w:val="22"/>
          <w:szCs w:val="22"/>
        </w:rPr>
      </w:r>
    </w:p>
    <w:p>
      <w:pPr>
        <w:pStyle w:val="Normal"/>
        <w:spacing w:lineRule="auto" w:line="276"/>
        <w:ind w:left="124" w:hanging="0"/>
        <w:jc w:val="center"/>
        <w:rPr>
          <w:rFonts w:ascii="Arial" w:hAnsi="Arial" w:cs="Arial"/>
          <w:b/>
          <w:b/>
          <w:sz w:val="22"/>
          <w:szCs w:val="22"/>
        </w:rPr>
      </w:pPr>
      <w:r>
        <w:rPr>
          <w:rFonts w:cs="Arial" w:ascii="Arial" w:hAnsi="Arial"/>
          <w:b/>
        </w:rPr>
        <w:t xml:space="preserve">Seção III </w:t>
      </w:r>
    </w:p>
    <w:p>
      <w:pPr>
        <w:pStyle w:val="Normal"/>
        <w:spacing w:lineRule="auto" w:line="276"/>
        <w:ind w:left="124" w:hanging="0"/>
        <w:jc w:val="center"/>
        <w:rPr>
          <w:rFonts w:ascii="Arial" w:hAnsi="Arial" w:cs="Arial"/>
          <w:b/>
          <w:b/>
        </w:rPr>
      </w:pPr>
      <w:r>
        <w:rPr>
          <w:rFonts w:cs="Arial" w:ascii="Arial" w:hAnsi="Arial"/>
          <w:b/>
        </w:rPr>
        <w:t>Requisitos</w:t>
      </w:r>
    </w:p>
    <w:p>
      <w:pPr>
        <w:pStyle w:val="Normal"/>
        <w:spacing w:lineRule="auto" w:line="276"/>
        <w:ind w:left="124" w:hanging="0"/>
        <w:rPr>
          <w:rFonts w:ascii="Arial" w:hAnsi="Arial" w:cs="Arial"/>
          <w:b/>
          <w:b/>
        </w:rPr>
      </w:pPr>
      <w:r>
        <w:rPr>
          <w:rFonts w:cs="Arial" w:ascii="Arial" w:hAnsi="Arial"/>
          <w:b/>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Art. 35. Os membros do Comitê de Auditoria Estatutário deverão, obrigatoriamente:</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 </w:t>
      </w:r>
      <w:r>
        <w:rPr>
          <w:rFonts w:cs="Arial" w:ascii="Arial" w:hAnsi="Arial"/>
          <w:sz w:val="22"/>
          <w:szCs w:val="22"/>
        </w:rPr>
        <w:t>–</w:t>
      </w:r>
      <w:r>
        <w:rPr>
          <w:rFonts w:cs="Arial" w:ascii="Arial" w:hAnsi="Arial"/>
          <w:spacing w:val="-2"/>
          <w:sz w:val="22"/>
          <w:szCs w:val="22"/>
        </w:rPr>
        <w:t>Ser cidadão de reputação ilibada;</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II </w:t>
      </w:r>
      <w:r>
        <w:rPr>
          <w:rFonts w:cs="Arial" w:ascii="Arial" w:hAnsi="Arial"/>
          <w:sz w:val="22"/>
          <w:szCs w:val="22"/>
        </w:rPr>
        <w:t>–</w:t>
      </w:r>
      <w:r>
        <w:rPr>
          <w:rFonts w:cs="Arial" w:ascii="Arial" w:hAnsi="Arial"/>
          <w:spacing w:val="-2"/>
          <w:sz w:val="22"/>
          <w:szCs w:val="22"/>
        </w:rPr>
        <w:t>Ter notório conhecimento compatível com o cargo;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III </w:t>
      </w:r>
      <w:r>
        <w:rPr>
          <w:rFonts w:cs="Arial" w:ascii="Arial" w:hAnsi="Arial"/>
          <w:sz w:val="22"/>
          <w:szCs w:val="22"/>
        </w:rPr>
        <w:t>–</w:t>
      </w:r>
      <w:r>
        <w:rPr>
          <w:rFonts w:cs="Arial" w:ascii="Arial" w:hAnsi="Arial"/>
          <w:spacing w:val="-2"/>
          <w:sz w:val="22"/>
          <w:szCs w:val="22"/>
        </w:rPr>
        <w:t>Ter formação acadêmica compatível com o cargo;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IV </w:t>
      </w:r>
      <w:r>
        <w:rPr>
          <w:rFonts w:cs="Arial" w:ascii="Arial" w:hAnsi="Arial"/>
          <w:sz w:val="22"/>
          <w:szCs w:val="22"/>
        </w:rPr>
        <w:t>–</w:t>
      </w:r>
      <w:r>
        <w:rPr>
          <w:rFonts w:cs="Arial" w:ascii="Arial" w:hAnsi="Arial"/>
          <w:spacing w:val="-2"/>
          <w:sz w:val="22"/>
          <w:szCs w:val="22"/>
        </w:rPr>
        <w:t>Ter conhecimento e experiência profissional em auditoria ou em contabilidade societária; e</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V </w:t>
      </w:r>
      <w:r>
        <w:rPr>
          <w:rFonts w:cs="Arial" w:ascii="Arial" w:hAnsi="Arial"/>
          <w:sz w:val="22"/>
          <w:szCs w:val="22"/>
        </w:rPr>
        <w:t>–</w:t>
      </w:r>
      <w:r>
        <w:rPr>
          <w:rFonts w:cs="Arial" w:ascii="Arial" w:hAnsi="Arial"/>
          <w:spacing w:val="-2"/>
          <w:sz w:val="22"/>
          <w:szCs w:val="22"/>
        </w:rPr>
        <w:t>Ter experiência em auditoria ou ter exercido cargo gerencial em área relacionada às atribuições do Comitê de Auditoria Estatutário;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§1º Na formação acadêmica, exige-se curso de graduação ou pós-graduação reconhecido ou credenciado pelo Ministério da Educação.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§2º O atendimento às previsões deste artigo deve ser comprovado por meio de documentação mantida na sede </w:t>
      </w:r>
      <w:r>
        <w:rPr>
          <w:rFonts w:cs="Arial" w:ascii="Arial" w:hAnsi="Arial"/>
          <w:sz w:val="22"/>
          <w:szCs w:val="22"/>
        </w:rPr>
        <w:t xml:space="preserve">da Empresa de Manutenção, Habitação e Tecnologia de Cataguases– EMHATEC </w:t>
      </w:r>
      <w:r>
        <w:rPr>
          <w:rFonts w:cs="Arial" w:ascii="Arial" w:hAnsi="Arial"/>
          <w:spacing w:val="-2"/>
          <w:sz w:val="22"/>
          <w:szCs w:val="22"/>
        </w:rPr>
        <w:t>pelo prazo mínimo de cinco anos, contado do último dia de mandato do membro do Comitê de Auditoria Estatutário.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Art. 36. São condições mínimas para integrar o Comitê de Auditoria Estatutário: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 </w:t>
      </w:r>
      <w:r>
        <w:rPr>
          <w:rFonts w:cs="Arial" w:ascii="Arial" w:hAnsi="Arial"/>
          <w:sz w:val="22"/>
          <w:szCs w:val="22"/>
        </w:rPr>
        <w:t>–</w:t>
      </w:r>
      <w:r>
        <w:rPr>
          <w:rFonts w:cs="Arial" w:ascii="Arial" w:hAnsi="Arial"/>
          <w:spacing w:val="-2"/>
          <w:sz w:val="22"/>
          <w:szCs w:val="22"/>
        </w:rPr>
        <w:t>Não ser ou ter sido, nos 12 (doze) meses anteriores à nomeação para o Comitê:</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a) diretor, empregado ou membro do Conselho Fiscal </w:t>
      </w:r>
      <w:r>
        <w:rPr>
          <w:rFonts w:cs="Arial" w:ascii="Arial" w:hAnsi="Arial"/>
          <w:sz w:val="22"/>
          <w:szCs w:val="22"/>
        </w:rPr>
        <w:t xml:space="preserve">da Empresa de Manutenção, Habitação e Tecnologia de Cataguases– EMHATEC </w:t>
      </w:r>
      <w:r>
        <w:rPr>
          <w:rFonts w:cs="Arial" w:ascii="Arial" w:hAnsi="Arial"/>
          <w:spacing w:val="-2"/>
          <w:sz w:val="22"/>
          <w:szCs w:val="22"/>
        </w:rPr>
        <w:t>ou de sua controladora, controlada, coligada ou sociedade em controle comum, direta ou indireta;</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b) responsável técnico, diretor, gerente, supervisor ou qualquer outro integrante com função de gerência de equipe envolvida nos trabalhos de auditoria </w:t>
      </w:r>
      <w:r>
        <w:rPr>
          <w:rFonts w:cs="Arial" w:ascii="Arial" w:hAnsi="Arial"/>
          <w:sz w:val="22"/>
          <w:szCs w:val="22"/>
        </w:rPr>
        <w:t>da Empresa de Manutenção, Habitação e Tecnologia de Cataguases– EMHATEC</w:t>
      </w:r>
      <w:r>
        <w:rPr>
          <w:rFonts w:cs="Arial" w:ascii="Arial" w:hAnsi="Arial"/>
          <w:spacing w:val="-2"/>
          <w:sz w:val="22"/>
          <w:szCs w:val="22"/>
        </w:rPr>
        <w:t>;</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II </w:t>
      </w:r>
      <w:r>
        <w:rPr>
          <w:rFonts w:cs="Arial" w:ascii="Arial" w:hAnsi="Arial"/>
          <w:sz w:val="22"/>
          <w:szCs w:val="22"/>
        </w:rPr>
        <w:t>–</w:t>
      </w:r>
      <w:r>
        <w:rPr>
          <w:rFonts w:cs="Arial" w:ascii="Arial" w:hAnsi="Arial"/>
          <w:spacing w:val="-2"/>
          <w:sz w:val="22"/>
          <w:szCs w:val="22"/>
        </w:rPr>
        <w:t>Não ser cônjuge ou parente consanguíneo ou afim, até o segundo grau ou por adoção, das pessoas referidas no inciso I;</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III </w:t>
      </w:r>
      <w:r>
        <w:rPr>
          <w:rFonts w:cs="Arial" w:ascii="Arial" w:hAnsi="Arial"/>
          <w:sz w:val="22"/>
          <w:szCs w:val="22"/>
        </w:rPr>
        <w:t>–</w:t>
      </w:r>
      <w:r>
        <w:rPr>
          <w:rFonts w:cs="Arial" w:ascii="Arial" w:hAnsi="Arial"/>
          <w:spacing w:val="-2"/>
          <w:sz w:val="22"/>
          <w:szCs w:val="22"/>
        </w:rPr>
        <w:t xml:space="preserve">Não receber qualquer outro tipo de remuneração </w:t>
      </w:r>
      <w:r>
        <w:rPr>
          <w:rFonts w:cs="Arial" w:ascii="Arial" w:hAnsi="Arial"/>
          <w:sz w:val="22"/>
          <w:szCs w:val="22"/>
        </w:rPr>
        <w:t xml:space="preserve">da Empresa de Manutenção, Habitação e Tecnologia de Cataguases – EMHATEC </w:t>
      </w:r>
      <w:r>
        <w:rPr>
          <w:rFonts w:cs="Arial" w:ascii="Arial" w:hAnsi="Arial"/>
          <w:spacing w:val="-2"/>
          <w:sz w:val="22"/>
          <w:szCs w:val="22"/>
        </w:rPr>
        <w:t>ou de sua controladora, controlada, coligada ou sociedade em controle comum, direta ou indireta, que não seja aquela relativa à função de integrante do Comitê de Auditoria Estatutário;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IV </w:t>
      </w:r>
      <w:r>
        <w:rPr>
          <w:rFonts w:cs="Arial" w:ascii="Arial" w:hAnsi="Arial"/>
          <w:sz w:val="22"/>
          <w:szCs w:val="22"/>
        </w:rPr>
        <w:t>–</w:t>
      </w:r>
      <w:r>
        <w:rPr>
          <w:rFonts w:cs="Arial" w:ascii="Arial" w:hAnsi="Arial"/>
          <w:spacing w:val="-2"/>
          <w:sz w:val="22"/>
          <w:szCs w:val="22"/>
        </w:rPr>
        <w:t>Não ser ou ter sido ocupante de cargo público efetivo, ainda que licenciado, ou de cargo em comissão do Município de Cataguases , nos 12 (doze) meses anteriores à nomeação para o Comitê de Auditoria Estatutário.</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V – Não se enquadrar nas seguintes vedações:</w:t>
      </w:r>
    </w:p>
    <w:p>
      <w:pPr>
        <w:pStyle w:val="Corpodetexto"/>
        <w:numPr>
          <w:ilvl w:val="0"/>
          <w:numId w:val="2"/>
        </w:numPr>
        <w:tabs>
          <w:tab w:val="left" w:pos="284" w:leader="none"/>
        </w:tabs>
        <w:spacing w:lineRule="auto" w:line="276" w:before="69" w:after="0"/>
        <w:ind w:left="0" w:hanging="0"/>
        <w:jc w:val="both"/>
        <w:rPr>
          <w:rFonts w:ascii="Arial" w:hAnsi="Arial" w:cs="Arial"/>
          <w:spacing w:val="-2"/>
          <w:sz w:val="22"/>
          <w:szCs w:val="22"/>
        </w:rPr>
      </w:pPr>
      <w:r>
        <w:rPr>
          <w:rFonts w:cs="Arial" w:ascii="Arial" w:hAnsi="Arial"/>
          <w:spacing w:val="-2"/>
          <w:sz w:val="22"/>
          <w:szCs w:val="22"/>
        </w:rPr>
        <w:t>não ser representante de órgão regulador ao qual a empresa estatal está sujeita;</w:t>
      </w:r>
    </w:p>
    <w:p>
      <w:pPr>
        <w:pStyle w:val="Corpodetexto"/>
        <w:numPr>
          <w:ilvl w:val="0"/>
          <w:numId w:val="2"/>
        </w:numPr>
        <w:tabs>
          <w:tab w:val="left" w:pos="284" w:leader="none"/>
        </w:tabs>
        <w:spacing w:lineRule="auto" w:line="276" w:before="69" w:after="0"/>
        <w:ind w:left="0" w:hanging="0"/>
        <w:jc w:val="both"/>
        <w:rPr>
          <w:rFonts w:ascii="Arial" w:hAnsi="Arial" w:cs="Arial"/>
          <w:spacing w:val="-2"/>
          <w:sz w:val="22"/>
          <w:szCs w:val="22"/>
        </w:rPr>
      </w:pPr>
      <w:r>
        <w:rPr>
          <w:rFonts w:cs="Arial" w:ascii="Arial" w:hAnsi="Arial"/>
          <w:spacing w:val="-2"/>
          <w:sz w:val="22"/>
          <w:szCs w:val="22"/>
        </w:rPr>
        <w:t>não ser dirigente estatutário de partido político e de titular de mandato no Poder Legislativo de qualquer ente federativo, ainda que licenciado;</w:t>
      </w:r>
    </w:p>
    <w:p>
      <w:pPr>
        <w:pStyle w:val="Corpodetexto"/>
        <w:numPr>
          <w:ilvl w:val="0"/>
          <w:numId w:val="2"/>
        </w:numPr>
        <w:tabs>
          <w:tab w:val="left" w:pos="284" w:leader="none"/>
        </w:tabs>
        <w:spacing w:lineRule="auto" w:line="276" w:before="69" w:after="0"/>
        <w:ind w:left="0" w:hanging="0"/>
        <w:jc w:val="both"/>
        <w:rPr>
          <w:rFonts w:ascii="Arial" w:hAnsi="Arial" w:cs="Arial"/>
          <w:spacing w:val="-2"/>
          <w:sz w:val="22"/>
          <w:szCs w:val="22"/>
        </w:rPr>
      </w:pPr>
      <w:r>
        <w:rPr>
          <w:rFonts w:cs="Arial" w:ascii="Arial" w:hAnsi="Arial"/>
          <w:sz w:val="22"/>
          <w:szCs w:val="22"/>
        </w:rPr>
        <w:t>não termantido contrato ou parceria, como fornecedor, comprador, demandante ou ofertante, de bens ou serviços de qualquer natureza, com o Município, com a própria estatal ou com empresa estatal do seu conglomerado estatal, nos três anos anteriores à data de sua nomeação;</w:t>
      </w:r>
    </w:p>
    <w:p>
      <w:pPr>
        <w:pStyle w:val="Corpodetexto"/>
        <w:numPr>
          <w:ilvl w:val="0"/>
          <w:numId w:val="2"/>
        </w:numPr>
        <w:tabs>
          <w:tab w:val="left" w:pos="284" w:leader="none"/>
        </w:tabs>
        <w:spacing w:lineRule="auto" w:line="276" w:before="69" w:after="0"/>
        <w:ind w:left="0" w:hanging="0"/>
        <w:jc w:val="both"/>
        <w:rPr>
          <w:rFonts w:ascii="Arial" w:hAnsi="Arial" w:cs="Arial"/>
          <w:spacing w:val="-2"/>
          <w:sz w:val="22"/>
          <w:szCs w:val="22"/>
        </w:rPr>
      </w:pPr>
      <w:r>
        <w:rPr>
          <w:rFonts w:cs="Arial" w:ascii="Arial" w:hAnsi="Arial"/>
          <w:sz w:val="22"/>
          <w:szCs w:val="22"/>
        </w:rPr>
        <w:t> </w:t>
      </w:r>
      <w:r>
        <w:rPr>
          <w:rFonts w:cs="Arial" w:ascii="Arial" w:hAnsi="Arial"/>
          <w:sz w:val="22"/>
          <w:szCs w:val="22"/>
        </w:rPr>
        <w:t>não ter qualquer forma de conflito de interesse com a pessoa político-administrativa controladora da empresa estatal ou com a própria estatal; e</w:t>
      </w:r>
    </w:p>
    <w:p>
      <w:pPr>
        <w:pStyle w:val="Corpodetexto"/>
        <w:numPr>
          <w:ilvl w:val="0"/>
          <w:numId w:val="2"/>
        </w:numPr>
        <w:tabs>
          <w:tab w:val="left" w:pos="284" w:leader="none"/>
        </w:tabs>
        <w:spacing w:lineRule="auto" w:line="276" w:before="69" w:after="0"/>
        <w:ind w:left="0" w:hanging="0"/>
        <w:jc w:val="both"/>
        <w:rPr/>
      </w:pPr>
      <w:r>
        <w:rPr>
          <w:rFonts w:cs="Arial" w:ascii="Arial" w:hAnsi="Arial"/>
          <w:sz w:val="22"/>
          <w:szCs w:val="22"/>
        </w:rPr>
        <w:t>não se enquadrar em qualquer uma das hipóteses de inelegibilidade previstas nas </w:t>
      </w:r>
      <w:r>
        <w:fldChar w:fldCharType="begin"/>
      </w:r>
      <w:r>
        <w:rPr>
          <w:rStyle w:val="LinkdaInternet"/>
          <w:sz w:val="22"/>
          <w:szCs w:val="22"/>
          <w:rFonts w:cs="Arial" w:ascii="Arial" w:hAnsi="Arial"/>
        </w:rPr>
        <w:instrText> HYPERLINK "https://www.planalto.gov.br/ccivil_03/LEIS/LCP/Lcp64.htm" \l "art1i"</w:instrText>
      </w:r>
      <w:r>
        <w:rPr>
          <w:rStyle w:val="LinkdaInternet"/>
          <w:sz w:val="22"/>
          <w:szCs w:val="22"/>
          <w:rFonts w:cs="Arial" w:ascii="Arial" w:hAnsi="Arial"/>
        </w:rPr>
        <w:fldChar w:fldCharType="separate"/>
      </w:r>
      <w:r>
        <w:rPr>
          <w:rStyle w:val="LinkdaInternet"/>
          <w:rFonts w:cs="Arial" w:ascii="Arial" w:hAnsi="Arial"/>
          <w:sz w:val="22"/>
          <w:szCs w:val="22"/>
        </w:rPr>
        <w:t>alíneas do inciso I, do art. 1º, da Lei Complementar nº 64, de 18 de maio de 1990. </w:t>
      </w:r>
      <w:r>
        <w:rPr>
          <w:rStyle w:val="LinkdaInternet"/>
          <w:sz w:val="22"/>
          <w:szCs w:val="22"/>
          <w:rFonts w:cs="Arial" w:ascii="Arial" w:hAnsi="Arial"/>
        </w:rPr>
        <w:fldChar w:fldCharType="end"/>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§1º Ao menos 1 (um) dos membros do Comitê de Auditoria Estatutário deve ter reconhecida experiência em assuntos de contabilidade societária.</w:t>
      </w:r>
    </w:p>
    <w:p>
      <w:pPr>
        <w:pStyle w:val="Corpodetexto"/>
        <w:spacing w:lineRule="auto" w:line="276" w:before="69" w:after="0"/>
        <w:jc w:val="both"/>
        <w:rPr>
          <w:rFonts w:ascii="Arial" w:hAnsi="Arial" w:cs="Arial"/>
          <w:spacing w:val="-2"/>
          <w:sz w:val="22"/>
          <w:szCs w:val="22"/>
        </w:rPr>
      </w:pPr>
      <w:r>
        <w:rPr>
          <w:rFonts w:cs="Arial" w:ascii="Arial" w:hAnsi="Arial"/>
          <w:spacing w:val="-2"/>
          <w:sz w:val="22"/>
          <w:szCs w:val="22"/>
        </w:rPr>
        <w:t xml:space="preserve">§2º O atendimento às previsões deste artigo deve ser comprovado por meio de documentação mantida na sede da </w:t>
      </w:r>
      <w:r>
        <w:rPr>
          <w:rFonts w:cs="Arial" w:ascii="Arial" w:hAnsi="Arial"/>
          <w:sz w:val="22"/>
          <w:szCs w:val="22"/>
        </w:rPr>
        <w:t xml:space="preserve">Empresa de Manutenção, Habitação e Tecnologia de Cataguases – EMHATEC </w:t>
      </w:r>
      <w:r>
        <w:rPr>
          <w:rFonts w:cs="Arial" w:ascii="Arial" w:hAnsi="Arial"/>
          <w:spacing w:val="-2"/>
          <w:sz w:val="22"/>
          <w:szCs w:val="22"/>
        </w:rPr>
        <w:t>pelo prazo mínimo de 5 (cinco) anos, contado a partir do último dia de mandato do membro do Comitê de Auditoria Estatutário.</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rPr>
      </w:pPr>
      <w:r>
        <w:rPr>
          <w:rFonts w:cs="Arial" w:ascii="Arial" w:hAnsi="Arial"/>
          <w:b/>
        </w:rPr>
        <w:t>Capítulo II</w:t>
      </w:r>
    </w:p>
    <w:p>
      <w:pPr>
        <w:pStyle w:val="Corpodetexto"/>
        <w:spacing w:lineRule="auto" w:line="276" w:before="69" w:after="0"/>
        <w:jc w:val="center"/>
        <w:rPr>
          <w:rFonts w:ascii="Arial" w:hAnsi="Arial" w:cs="Arial"/>
          <w:b/>
          <w:b/>
          <w:sz w:val="22"/>
          <w:szCs w:val="22"/>
        </w:rPr>
      </w:pPr>
      <w:r>
        <w:rPr>
          <w:rFonts w:cs="Arial" w:ascii="Arial" w:hAnsi="Arial"/>
          <w:b/>
          <w:sz w:val="22"/>
          <w:szCs w:val="22"/>
        </w:rPr>
        <w:t>Comitê de Controle Interno, Integridade e Compliance</w:t>
      </w:r>
    </w:p>
    <w:p>
      <w:pPr>
        <w:pStyle w:val="Corpodetexto"/>
        <w:spacing w:lineRule="auto" w:line="276" w:before="69" w:after="0"/>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pacing w:val="5"/>
          <w:sz w:val="22"/>
          <w:szCs w:val="22"/>
        </w:rPr>
      </w:pPr>
      <w:r>
        <w:rPr>
          <w:rFonts w:cs="Arial" w:ascii="Arial" w:hAnsi="Arial"/>
          <w:b/>
        </w:rPr>
        <w:t>SeçãoI</w:t>
      </w:r>
    </w:p>
    <w:p>
      <w:pPr>
        <w:pStyle w:val="Normal"/>
        <w:spacing w:lineRule="auto" w:line="276"/>
        <w:jc w:val="center"/>
        <w:rPr>
          <w:rFonts w:ascii="Arial" w:hAnsi="Arial" w:cs="Arial"/>
          <w:b/>
          <w:b/>
        </w:rPr>
      </w:pPr>
      <w:r>
        <w:rPr>
          <w:rFonts w:cs="Arial" w:ascii="Arial" w:hAnsi="Arial"/>
          <w:b/>
          <w:spacing w:val="-2"/>
        </w:rPr>
        <w:t>Composição</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Art.37</w:t>
      </w:r>
      <w:r>
        <w:rPr>
          <w:rFonts w:cs="Arial" w:ascii="Arial" w:hAnsi="Arial"/>
          <w:spacing w:val="40"/>
          <w:sz w:val="22"/>
          <w:szCs w:val="22"/>
        </w:rPr>
        <w:t>.</w:t>
      </w:r>
      <w:r>
        <w:rPr>
          <w:rFonts w:cs="Arial" w:ascii="Arial" w:hAnsi="Arial"/>
          <w:sz w:val="22"/>
          <w:szCs w:val="22"/>
        </w:rPr>
        <w:t>O Comitê de Controle Interno, Integridade e Compliance é órgão auxiliar do Conselho de Administração, de funcionamento permanente, será composto por 3 (três) integrantes, indicados pelo Conselho de Administração.</w:t>
      </w:r>
    </w:p>
    <w:p>
      <w:pPr>
        <w:pStyle w:val="Corpodetexto"/>
        <w:spacing w:lineRule="auto" w:line="276" w:before="37" w:after="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§1º  O Comitê de Controle Interno, Integridade e Compliance será composto por ao menos 1 (um) membro do Conselho de Administração.</w:t>
      </w:r>
    </w:p>
    <w:p>
      <w:pPr>
        <w:pStyle w:val="Corpodetexto"/>
        <w:spacing w:lineRule="auto" w:line="266"/>
        <w:ind w:right="-1" w:hanging="0"/>
        <w:jc w:val="both"/>
        <w:rPr>
          <w:rFonts w:ascii="Arial" w:hAnsi="Arial" w:cs="Arial"/>
        </w:rPr>
      </w:pPr>
      <w:r>
        <w:rPr>
          <w:rFonts w:cs="Arial" w:ascii="Arial" w:hAnsi="Arial"/>
        </w:rPr>
        <w:t>§2º  Os membros do Comitêde Controle Interno, Integridade e Compliance serão indicados para um mandato de 2 (dois) anos, não coincidente para cada membro, permitidas duas reconduções, observado o prazo máximo de permanência de 6 (seis) anos consecutivos.</w:t>
      </w:r>
    </w:p>
    <w:p>
      <w:pPr>
        <w:pStyle w:val="Corpodetexto"/>
        <w:spacing w:lineRule="auto" w:line="266"/>
        <w:ind w:right="-1" w:hanging="0"/>
        <w:jc w:val="both"/>
        <w:rPr>
          <w:rFonts w:ascii="Arial" w:hAnsi="Arial" w:cs="Arial"/>
          <w:spacing w:val="-2"/>
        </w:rPr>
      </w:pPr>
      <w:bookmarkStart w:id="10" w:name="_Hlk212806851"/>
      <w:r>
        <w:rPr>
          <w:rFonts w:cs="Arial" w:ascii="Arial" w:hAnsi="Arial"/>
        </w:rPr>
        <w:t xml:space="preserve">§3º O membro que for, também, Conselheiro de Administração, terá o fim do mandato no Comitê de Controle Interno, Integridade e </w:t>
      </w:r>
      <w:r>
        <w:rPr>
          <w:rFonts w:cs="Arial" w:ascii="Arial" w:hAnsi="Arial"/>
          <w:iCs/>
        </w:rPr>
        <w:t>Compliance</w:t>
      </w:r>
      <w:r>
        <w:rPr>
          <w:rFonts w:cs="Arial" w:ascii="Arial" w:hAnsi="Arial"/>
        </w:rPr>
        <w:t xml:space="preserve"> coincidente como fim do mandato de membro do Conselho de </w:t>
      </w:r>
      <w:r>
        <w:rPr>
          <w:rFonts w:cs="Arial" w:ascii="Arial" w:hAnsi="Arial"/>
          <w:spacing w:val="-2"/>
        </w:rPr>
        <w:t>Administração.</w:t>
      </w:r>
      <w:bookmarkEnd w:id="10"/>
    </w:p>
    <w:p>
      <w:pPr>
        <w:pStyle w:val="Corpodetexto"/>
        <w:spacing w:lineRule="auto" w:line="276" w:before="85" w:after="0"/>
        <w:ind w:right="-1" w:hanging="0"/>
        <w:jc w:val="both"/>
        <w:rPr>
          <w:rFonts w:ascii="Arial" w:hAnsi="Arial" w:cs="Arial"/>
          <w:sz w:val="22"/>
          <w:szCs w:val="22"/>
        </w:rPr>
      </w:pPr>
      <w:r>
        <w:rPr>
          <w:rFonts w:cs="Arial" w:ascii="Arial" w:hAnsi="Arial"/>
          <w:sz w:val="22"/>
          <w:szCs w:val="22"/>
        </w:rPr>
        <w:t>§4º O membro do Comitêde Controle Interno, Integridade e Compliance que tiver sido reconduzido poderá voltar a fazer parte do Colegiado somente após decorridos, no mínimo, 2 (dois) anos do término de seu último mandato.</w:t>
      </w:r>
    </w:p>
    <w:p>
      <w:pPr>
        <w:pStyle w:val="Corpodetexto"/>
        <w:spacing w:lineRule="auto" w:line="276" w:before="36"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§5ºO Comitêde Controle Interno, Integridade e Compliance poderá ser integrado por até1(um)membro independente externo, com comprovados conhecimentos de auditoria ou controle que o qualifique para a</w:t>
      </w:r>
      <w:r>
        <w:rPr>
          <w:rFonts w:cs="Arial" w:ascii="Arial" w:hAnsi="Arial"/>
          <w:spacing w:val="-2"/>
          <w:sz w:val="22"/>
          <w:szCs w:val="22"/>
        </w:rPr>
        <w:t>função.</w:t>
      </w:r>
    </w:p>
    <w:p>
      <w:pPr>
        <w:pStyle w:val="Corpodetexto"/>
        <w:spacing w:lineRule="auto" w:line="276" w:before="37"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§6ºOs membros do Comitêde Controle Interno, Integridade e Compliance poderão ser destituídos pelo voto justificado da maioria absoluta do Conselho de Administração.</w:t>
      </w:r>
    </w:p>
    <w:p>
      <w:pPr>
        <w:pStyle w:val="Normal"/>
        <w:spacing w:lineRule="auto" w:line="276"/>
        <w:ind w:right="-1" w:hanging="0"/>
        <w:jc w:val="center"/>
        <w:rPr>
          <w:rFonts w:ascii="Arial" w:hAnsi="Arial" w:cs="Arial"/>
          <w:b/>
          <w:b/>
          <w:sz w:val="22"/>
          <w:szCs w:val="22"/>
        </w:rPr>
      </w:pPr>
      <w:r>
        <w:rPr>
          <w:rFonts w:cs="Arial" w:ascii="Arial" w:hAnsi="Arial"/>
          <w:b/>
          <w:sz w:val="22"/>
          <w:szCs w:val="22"/>
        </w:rPr>
      </w:r>
    </w:p>
    <w:p>
      <w:pPr>
        <w:pStyle w:val="Normal"/>
        <w:spacing w:lineRule="auto" w:line="276"/>
        <w:ind w:right="-1" w:hanging="0"/>
        <w:jc w:val="center"/>
        <w:rPr>
          <w:rFonts w:ascii="Arial" w:hAnsi="Arial" w:cs="Arial"/>
          <w:b/>
          <w:b/>
        </w:rPr>
      </w:pPr>
      <w:r>
        <w:rPr>
          <w:rFonts w:cs="Arial" w:ascii="Arial" w:hAnsi="Arial"/>
          <w:b/>
        </w:rPr>
        <w:t xml:space="preserve">Seção II </w:t>
      </w:r>
    </w:p>
    <w:p>
      <w:pPr>
        <w:pStyle w:val="Normal"/>
        <w:spacing w:lineRule="auto" w:line="276"/>
        <w:ind w:right="-1" w:hanging="0"/>
        <w:jc w:val="center"/>
        <w:rPr>
          <w:rFonts w:ascii="Arial" w:hAnsi="Arial" w:cs="Arial"/>
          <w:b/>
          <w:b/>
        </w:rPr>
      </w:pPr>
      <w:r>
        <w:rPr>
          <w:rFonts w:cs="Arial" w:ascii="Arial" w:hAnsi="Arial"/>
          <w:b/>
        </w:rPr>
        <w:t xml:space="preserve"> </w:t>
      </w:r>
      <w:r>
        <w:rPr>
          <w:rFonts w:cs="Arial" w:ascii="Arial" w:hAnsi="Arial"/>
          <w:b/>
        </w:rPr>
        <w:t>Funcionamento</w:t>
      </w:r>
    </w:p>
    <w:p>
      <w:pPr>
        <w:pStyle w:val="Corpodetexto"/>
        <w:spacing w:lineRule="auto" w:line="276" w:before="69" w:after="0"/>
        <w:ind w:right="-1" w:hanging="0"/>
        <w:rPr>
          <w:rFonts w:ascii="Arial" w:hAnsi="Arial" w:cs="Arial"/>
          <w:b/>
          <w:b/>
          <w:sz w:val="22"/>
          <w:szCs w:val="22"/>
        </w:rPr>
      </w:pPr>
      <w:r>
        <w:rPr>
          <w:rFonts w:cs="Arial" w:ascii="Arial" w:hAnsi="Arial"/>
          <w:b/>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Art.38. Ofuncionamento do Comitêde Controle Interno, Integridade e Compliance será disciplinado emregimentointerno,aprovadopelo Conselho de Administração.</w:t>
      </w:r>
    </w:p>
    <w:p>
      <w:pPr>
        <w:pStyle w:val="Corpodetexto"/>
        <w:spacing w:lineRule="auto" w:line="276" w:before="69" w:after="0"/>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 xml:space="preserve">Seção III </w:t>
      </w:r>
    </w:p>
    <w:p>
      <w:pPr>
        <w:pStyle w:val="Normal"/>
        <w:spacing w:lineRule="auto" w:line="276"/>
        <w:jc w:val="center"/>
        <w:rPr>
          <w:rFonts w:ascii="Arial" w:hAnsi="Arial" w:cs="Arial"/>
          <w:b/>
          <w:b/>
        </w:rPr>
      </w:pPr>
      <w:r>
        <w:rPr>
          <w:rFonts w:cs="Arial" w:ascii="Arial" w:hAnsi="Arial"/>
          <w:b/>
        </w:rPr>
        <w:t>Competência</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Art.39</w:t>
      </w:r>
      <w:r>
        <w:rPr>
          <w:rFonts w:cs="Arial" w:ascii="Arial" w:hAnsi="Arial"/>
          <w:spacing w:val="8"/>
          <w:sz w:val="22"/>
          <w:szCs w:val="22"/>
        </w:rPr>
        <w:t>.</w:t>
      </w:r>
      <w:r>
        <w:rPr>
          <w:rFonts w:cs="Arial" w:ascii="Arial" w:hAnsi="Arial"/>
          <w:sz w:val="22"/>
          <w:szCs w:val="22"/>
        </w:rPr>
        <w:t>Constituem atribuições do Comitê de Controle Interno, Integridade e Compliance, inclusive em relação às subsidiárias da Empresa de Manutenção, Habitação e Tecnologia de Cataguases – EMHATEC</w:t>
      </w:r>
      <w:r>
        <w:rPr>
          <w:rFonts w:cs="Arial" w:ascii="Arial" w:hAnsi="Arial"/>
          <w:spacing w:val="-2"/>
          <w:sz w:val="22"/>
          <w:szCs w:val="22"/>
        </w:rPr>
        <w:t>:</w:t>
      </w:r>
    </w:p>
    <w:p>
      <w:pPr>
        <w:pStyle w:val="Corpodetexto"/>
        <w:spacing w:lineRule="auto" w:line="276"/>
        <w:jc w:val="both"/>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pacing w:val="-2"/>
          <w:sz w:val="22"/>
          <w:szCs w:val="22"/>
        </w:rPr>
      </w:pPr>
      <w:r>
        <w:rPr>
          <w:rFonts w:cs="Arial" w:ascii="Arial" w:hAnsi="Arial"/>
          <w:spacing w:val="-2"/>
          <w:sz w:val="22"/>
          <w:szCs w:val="22"/>
        </w:rPr>
        <w:t xml:space="preserve">I </w:t>
      </w:r>
      <w:r>
        <w:rPr>
          <w:rFonts w:cs="Arial" w:ascii="Arial" w:hAnsi="Arial"/>
          <w:sz w:val="22"/>
          <w:szCs w:val="22"/>
        </w:rPr>
        <w:t>–</w:t>
      </w:r>
      <w:r>
        <w:rPr>
          <w:rFonts w:cs="Arial" w:ascii="Arial" w:hAnsi="Arial"/>
          <w:spacing w:val="-2"/>
          <w:sz w:val="22"/>
          <w:szCs w:val="22"/>
        </w:rPr>
        <w:t>Instituir mecanismos de verificação do cumprimento de obrigações e de gestão de riscos corporativos;</w:t>
      </w:r>
    </w:p>
    <w:p>
      <w:pPr>
        <w:pStyle w:val="Corpodetexto"/>
        <w:spacing w:lineRule="auto" w:line="276"/>
        <w:jc w:val="both"/>
        <w:rPr>
          <w:rFonts w:ascii="Arial" w:hAnsi="Arial" w:cs="Arial"/>
          <w:spacing w:val="-2"/>
          <w:sz w:val="22"/>
          <w:szCs w:val="22"/>
        </w:rPr>
      </w:pPr>
      <w:r>
        <w:rPr>
          <w:rFonts w:cs="Arial" w:ascii="Arial" w:hAnsi="Arial"/>
          <w:spacing w:val="-2"/>
          <w:sz w:val="22"/>
          <w:szCs w:val="22"/>
        </w:rPr>
        <w:t xml:space="preserve">II </w:t>
      </w:r>
      <w:r>
        <w:rPr>
          <w:rFonts w:cs="Arial" w:ascii="Arial" w:hAnsi="Arial"/>
          <w:sz w:val="22"/>
          <w:szCs w:val="22"/>
        </w:rPr>
        <w:t>–</w:t>
      </w:r>
      <w:r>
        <w:rPr>
          <w:rFonts w:cs="Arial" w:ascii="Arial" w:hAnsi="Arial"/>
          <w:spacing w:val="-2"/>
          <w:sz w:val="22"/>
          <w:szCs w:val="22"/>
        </w:rPr>
        <w:t>Aferir a adequação do controle interno, a efetividade do gerenciamento dos riscos e dos processos de governança e a confiabilidade do processo de coleta, mensuração, classificação, acumulação, registro e divulgação de eventos e transações, visando ao preparo de demonstrações financeiras.</w:t>
      </w:r>
    </w:p>
    <w:p>
      <w:pPr>
        <w:pStyle w:val="Corpodetexto"/>
        <w:spacing w:lineRule="auto" w:line="276"/>
        <w:jc w:val="both"/>
        <w:rPr>
          <w:rFonts w:ascii="Arial" w:hAnsi="Arial" w:cs="Arial"/>
          <w:spacing w:val="-2"/>
          <w:sz w:val="22"/>
          <w:szCs w:val="22"/>
        </w:rPr>
      </w:pPr>
      <w:r>
        <w:rPr>
          <w:rFonts w:cs="Arial" w:ascii="Arial" w:hAnsi="Arial"/>
          <w:spacing w:val="-2"/>
          <w:sz w:val="22"/>
          <w:szCs w:val="22"/>
        </w:rPr>
        <w:t xml:space="preserve">III </w:t>
      </w:r>
      <w:r>
        <w:rPr>
          <w:rFonts w:cs="Arial" w:ascii="Arial" w:hAnsi="Arial"/>
          <w:sz w:val="22"/>
          <w:szCs w:val="22"/>
        </w:rPr>
        <w:t>–</w:t>
      </w:r>
      <w:r>
        <w:rPr>
          <w:rFonts w:cs="Arial" w:ascii="Arial" w:hAnsi="Arial"/>
          <w:spacing w:val="-2"/>
          <w:sz w:val="22"/>
          <w:szCs w:val="22"/>
        </w:rPr>
        <w:t>Reportar diretamente ao Conselho de Administração em situações em que se suspeite do envolvimento do Diretor-Presidente em irregularidades ou quando este se furtar à obrigação de adotar medidas necessárias em relação à situação a ele relatada.</w:t>
      </w:r>
    </w:p>
    <w:p>
      <w:pPr>
        <w:pStyle w:val="Corpodetexto"/>
        <w:spacing w:lineRule="auto" w:line="276"/>
        <w:jc w:val="both"/>
        <w:rPr>
          <w:rFonts w:ascii="Arial" w:hAnsi="Arial" w:cs="Arial"/>
          <w:spacing w:val="-2"/>
          <w:sz w:val="22"/>
          <w:szCs w:val="22"/>
        </w:rPr>
      </w:pPr>
      <w:r>
        <w:rPr>
          <w:rFonts w:cs="Arial" w:ascii="Arial" w:hAnsi="Arial"/>
          <w:spacing w:val="-2"/>
          <w:sz w:val="22"/>
          <w:szCs w:val="22"/>
        </w:rPr>
        <w:t>IV</w:t>
      </w:r>
      <w:r>
        <w:rPr>
          <w:rFonts w:cs="Arial" w:ascii="Arial" w:hAnsi="Arial"/>
          <w:sz w:val="22"/>
          <w:szCs w:val="22"/>
        </w:rPr>
        <w:t>–</w:t>
      </w:r>
      <w:r>
        <w:rPr>
          <w:rFonts w:cs="Arial" w:ascii="Arial" w:hAnsi="Arial"/>
          <w:spacing w:val="-2"/>
          <w:sz w:val="22"/>
          <w:szCs w:val="22"/>
        </w:rPr>
        <w:t>Elaborar e divulgar Código de Conduta e Integridade, que disponha sobre:</w:t>
      </w:r>
    </w:p>
    <w:p>
      <w:pPr>
        <w:pStyle w:val="Corpodetexto"/>
        <w:spacing w:lineRule="auto" w:line="276" w:before="120" w:after="0"/>
        <w:jc w:val="both"/>
        <w:rPr>
          <w:rFonts w:ascii="Arial" w:hAnsi="Arial" w:cs="Arial"/>
          <w:spacing w:val="-2"/>
          <w:sz w:val="22"/>
          <w:szCs w:val="22"/>
        </w:rPr>
      </w:pPr>
      <w:r>
        <w:rPr>
          <w:rFonts w:cs="Arial" w:ascii="Arial" w:hAnsi="Arial"/>
          <w:spacing w:val="-2"/>
          <w:sz w:val="22"/>
          <w:szCs w:val="22"/>
        </w:rPr>
        <w:t xml:space="preserve">a) princípios, valores e missão </w:t>
      </w:r>
      <w:r>
        <w:rPr>
          <w:rFonts w:cs="Arial" w:ascii="Arial" w:hAnsi="Arial"/>
          <w:sz w:val="22"/>
          <w:szCs w:val="22"/>
        </w:rPr>
        <w:t>da Empresa de Manutenção, Habitação e Tecnologia de Cataguases – EMHATEC</w:t>
      </w:r>
      <w:r>
        <w:rPr>
          <w:rFonts w:cs="Arial" w:ascii="Arial" w:hAnsi="Arial"/>
          <w:spacing w:val="-2"/>
          <w:sz w:val="22"/>
          <w:szCs w:val="22"/>
        </w:rPr>
        <w:t>, bem como orientações sobre a prevenção de conflito de interesses e vedação de atos de corrupção e fraude;</w:t>
      </w:r>
    </w:p>
    <w:p>
      <w:pPr>
        <w:pStyle w:val="Corpodetexto"/>
        <w:spacing w:lineRule="auto" w:line="276" w:before="120" w:after="0"/>
        <w:jc w:val="both"/>
        <w:rPr>
          <w:rFonts w:ascii="Arial" w:hAnsi="Arial" w:cs="Arial"/>
          <w:spacing w:val="-2"/>
          <w:sz w:val="22"/>
          <w:szCs w:val="22"/>
        </w:rPr>
      </w:pPr>
      <w:r>
        <w:rPr>
          <w:rFonts w:cs="Arial" w:ascii="Arial" w:hAnsi="Arial"/>
          <w:spacing w:val="-2"/>
          <w:sz w:val="22"/>
          <w:szCs w:val="22"/>
        </w:rPr>
        <w:t>b) promover, periodicamente, a atualização e aplicação do Código de Conduta e Integridade;</w:t>
      </w:r>
    </w:p>
    <w:p>
      <w:pPr>
        <w:pStyle w:val="Corpodetexto"/>
        <w:spacing w:lineRule="auto" w:line="276" w:before="120" w:after="0"/>
        <w:jc w:val="both"/>
        <w:rPr>
          <w:rFonts w:ascii="Arial" w:hAnsi="Arial" w:cs="Arial"/>
          <w:spacing w:val="-2"/>
          <w:sz w:val="22"/>
          <w:szCs w:val="22"/>
        </w:rPr>
      </w:pPr>
      <w:r>
        <w:rPr>
          <w:rFonts w:cs="Arial" w:ascii="Arial" w:hAnsi="Arial"/>
          <w:spacing w:val="-2"/>
          <w:sz w:val="22"/>
          <w:szCs w:val="22"/>
        </w:rPr>
        <w:t>c) assegurar a existência e funcionamento de canal de denúncias que possibilite o recebimento de denúncias internas e externas relativas ao descumprimento do Código de Conduta e Integridade e das demais normas internas de ética e obrigacionais;</w:t>
      </w:r>
    </w:p>
    <w:p>
      <w:pPr>
        <w:pStyle w:val="Corpodetexto"/>
        <w:spacing w:lineRule="auto" w:line="276" w:before="120" w:after="0"/>
        <w:jc w:val="both"/>
        <w:rPr>
          <w:rFonts w:ascii="Arial" w:hAnsi="Arial" w:cs="Arial"/>
          <w:spacing w:val="-2"/>
          <w:sz w:val="22"/>
          <w:szCs w:val="22"/>
        </w:rPr>
      </w:pPr>
      <w:r>
        <w:rPr>
          <w:rFonts w:cs="Arial" w:ascii="Arial" w:hAnsi="Arial"/>
          <w:spacing w:val="-2"/>
          <w:sz w:val="22"/>
          <w:szCs w:val="22"/>
        </w:rPr>
        <w:t>d)desenvolver e implementarmecanismos de proteção que impeçam qualquer espécie de retaliação a pessoa que utilize o canal de denúncias;</w:t>
      </w:r>
    </w:p>
    <w:p>
      <w:pPr>
        <w:pStyle w:val="Corpodetexto"/>
        <w:spacing w:lineRule="auto" w:line="276" w:before="120" w:after="0"/>
        <w:jc w:val="both"/>
        <w:rPr>
          <w:rFonts w:ascii="Arial" w:hAnsi="Arial" w:cs="Arial"/>
          <w:spacing w:val="-2"/>
          <w:sz w:val="22"/>
          <w:szCs w:val="22"/>
        </w:rPr>
      </w:pPr>
      <w:r>
        <w:rPr>
          <w:rFonts w:cs="Arial" w:ascii="Arial" w:hAnsi="Arial"/>
          <w:spacing w:val="-2"/>
          <w:sz w:val="22"/>
          <w:szCs w:val="22"/>
        </w:rPr>
        <w:t>e)assegurar a aplicação das sanções previstas em caso violação às regras do Código de Conduta e Integridade;</w:t>
      </w:r>
    </w:p>
    <w:p>
      <w:pPr>
        <w:pStyle w:val="Corpodetexto"/>
        <w:spacing w:lineRule="auto" w:line="276" w:before="120" w:after="0"/>
        <w:jc w:val="both"/>
        <w:rPr>
          <w:rFonts w:ascii="Arial" w:hAnsi="Arial" w:cs="Arial"/>
          <w:spacing w:val="-2"/>
          <w:sz w:val="22"/>
          <w:szCs w:val="22"/>
        </w:rPr>
      </w:pPr>
      <w:r>
        <w:rPr>
          <w:rFonts w:cs="Arial" w:ascii="Arial" w:hAnsi="Arial"/>
          <w:spacing w:val="-2"/>
          <w:sz w:val="22"/>
          <w:szCs w:val="22"/>
        </w:rPr>
        <w:t>f) organizar treinamentos periódicos, com periodicidade anual, sobre Código de Conduta e Integridade, a empregados e administradores, e sobre a política de gestão de riscos, a administradores.</w:t>
      </w:r>
    </w:p>
    <w:p>
      <w:pPr>
        <w:pStyle w:val="Corpodetexto"/>
        <w:spacing w:lineRule="auto" w:line="276"/>
        <w:jc w:val="both"/>
        <w:rPr>
          <w:rFonts w:ascii="Arial" w:hAnsi="Arial" w:cs="Arial"/>
          <w:spacing w:val="-2"/>
          <w:sz w:val="22"/>
          <w:szCs w:val="22"/>
        </w:rPr>
      </w:pPr>
      <w:r>
        <w:rPr>
          <w:rFonts w:cs="Arial" w:ascii="Arial" w:hAnsi="Arial"/>
          <w:spacing w:val="-2"/>
          <w:sz w:val="22"/>
          <w:szCs w:val="22"/>
        </w:rPr>
        <w:t>V</w:t>
      </w:r>
      <w:r>
        <w:rPr>
          <w:rFonts w:cs="Arial" w:ascii="Arial" w:hAnsi="Arial"/>
          <w:sz w:val="22"/>
          <w:szCs w:val="22"/>
        </w:rPr>
        <w:t>–</w:t>
      </w:r>
      <w:r>
        <w:rPr>
          <w:rFonts w:cs="Arial" w:ascii="Arial" w:hAnsi="Arial"/>
          <w:spacing w:val="-2"/>
          <w:sz w:val="22"/>
          <w:szCs w:val="22"/>
        </w:rPr>
        <w:t xml:space="preserve">Identificar e classificar os riscos que possam impactar, positiva ou negativamente, os objetivos estratégicos </w:t>
      </w:r>
      <w:r>
        <w:rPr>
          <w:rFonts w:cs="Arial" w:ascii="Arial" w:hAnsi="Arial"/>
          <w:sz w:val="22"/>
          <w:szCs w:val="22"/>
        </w:rPr>
        <w:t>da Empresa de Manutenção, Habitação e Tecnologia de Cataguases – EMHATEC;</w:t>
      </w:r>
    </w:p>
    <w:p>
      <w:pPr>
        <w:pStyle w:val="Corpodetexto"/>
        <w:spacing w:lineRule="auto" w:line="276"/>
        <w:jc w:val="both"/>
        <w:rPr>
          <w:rFonts w:ascii="Arial" w:hAnsi="Arial" w:cs="Arial"/>
          <w:spacing w:val="-2"/>
          <w:sz w:val="22"/>
          <w:szCs w:val="22"/>
        </w:rPr>
      </w:pPr>
      <w:r>
        <w:rPr>
          <w:rFonts w:cs="Arial" w:ascii="Arial" w:hAnsi="Arial"/>
          <w:spacing w:val="-2"/>
          <w:sz w:val="22"/>
          <w:szCs w:val="22"/>
        </w:rPr>
        <w:t>VI</w:t>
      </w:r>
      <w:r>
        <w:rPr>
          <w:rFonts w:cs="Arial" w:ascii="Arial" w:hAnsi="Arial"/>
          <w:sz w:val="22"/>
          <w:szCs w:val="22"/>
        </w:rPr>
        <w:t>–</w:t>
      </w:r>
      <w:r>
        <w:rPr>
          <w:rFonts w:cs="Arial" w:ascii="Arial" w:hAnsi="Arial"/>
          <w:spacing w:val="-2"/>
          <w:sz w:val="22"/>
          <w:szCs w:val="22"/>
        </w:rPr>
        <w:t xml:space="preserve">Avaliar os riscos determinando o grau de exposição </w:t>
      </w:r>
      <w:r>
        <w:rPr>
          <w:rFonts w:cs="Arial" w:ascii="Arial" w:hAnsi="Arial"/>
          <w:sz w:val="22"/>
          <w:szCs w:val="22"/>
        </w:rPr>
        <w:t xml:space="preserve">da Empresa de Manutenção, Habitação e Tecnologia de Cataguases– EMHATEC </w:t>
      </w:r>
      <w:r>
        <w:rPr>
          <w:rFonts w:cs="Arial" w:ascii="Arial" w:hAnsi="Arial"/>
          <w:spacing w:val="-2"/>
          <w:sz w:val="22"/>
          <w:szCs w:val="22"/>
        </w:rPr>
        <w:t>e a sua capacidade para administrá-lo;</w:t>
      </w:r>
    </w:p>
    <w:p>
      <w:pPr>
        <w:pStyle w:val="Corpodetexto"/>
        <w:spacing w:lineRule="auto" w:line="276"/>
        <w:jc w:val="both"/>
        <w:rPr>
          <w:rFonts w:ascii="Arial" w:hAnsi="Arial" w:cs="Arial"/>
          <w:spacing w:val="-2"/>
          <w:sz w:val="22"/>
          <w:szCs w:val="22"/>
        </w:rPr>
      </w:pPr>
      <w:r>
        <w:rPr>
          <w:rFonts w:cs="Arial" w:ascii="Arial" w:hAnsi="Arial"/>
          <w:spacing w:val="-2"/>
          <w:sz w:val="22"/>
          <w:szCs w:val="22"/>
        </w:rPr>
        <w:t>VII</w:t>
      </w:r>
      <w:r>
        <w:rPr>
          <w:rFonts w:cs="Arial" w:ascii="Arial" w:hAnsi="Arial"/>
          <w:sz w:val="22"/>
          <w:szCs w:val="22"/>
        </w:rPr>
        <w:t>–</w:t>
      </w:r>
      <w:r>
        <w:rPr>
          <w:rFonts w:cs="Arial" w:ascii="Arial" w:hAnsi="Arial"/>
          <w:spacing w:val="-2"/>
          <w:sz w:val="22"/>
          <w:szCs w:val="22"/>
        </w:rPr>
        <w:t>Implementar e divulgar a função de gestão de riscos e a estrutura de controle interno;</w:t>
      </w:r>
    </w:p>
    <w:p>
      <w:pPr>
        <w:pStyle w:val="Corpodetexto"/>
        <w:spacing w:lineRule="auto" w:line="276"/>
        <w:jc w:val="both"/>
        <w:rPr>
          <w:rFonts w:ascii="Arial" w:hAnsi="Arial" w:cs="Arial"/>
          <w:spacing w:val="-2"/>
          <w:sz w:val="22"/>
          <w:szCs w:val="22"/>
        </w:rPr>
      </w:pPr>
      <w:r>
        <w:rPr>
          <w:rFonts w:cs="Arial" w:ascii="Arial" w:hAnsi="Arial"/>
          <w:spacing w:val="-2"/>
          <w:sz w:val="22"/>
          <w:szCs w:val="22"/>
        </w:rPr>
        <w:t>VIII</w:t>
      </w:r>
      <w:r>
        <w:rPr>
          <w:rFonts w:cs="Arial" w:ascii="Arial" w:hAnsi="Arial"/>
          <w:sz w:val="22"/>
          <w:szCs w:val="22"/>
        </w:rPr>
        <w:t>–</w:t>
      </w:r>
      <w:r>
        <w:rPr>
          <w:rFonts w:cs="Arial" w:ascii="Arial" w:hAnsi="Arial"/>
          <w:spacing w:val="-2"/>
          <w:sz w:val="22"/>
          <w:szCs w:val="22"/>
        </w:rPr>
        <w:t>Definir medidas de desempenho que avaliem a efetividade das ações de mitigação estabelecidas;</w:t>
      </w:r>
    </w:p>
    <w:p>
      <w:pPr>
        <w:pStyle w:val="Corpodetexto"/>
        <w:spacing w:lineRule="auto" w:line="276"/>
        <w:jc w:val="both"/>
        <w:rPr>
          <w:rFonts w:ascii="Arial" w:hAnsi="Arial" w:cs="Arial"/>
          <w:spacing w:val="-2"/>
          <w:sz w:val="22"/>
          <w:szCs w:val="22"/>
        </w:rPr>
      </w:pPr>
      <w:r>
        <w:rPr>
          <w:rFonts w:cs="Arial" w:ascii="Arial" w:hAnsi="Arial"/>
          <w:spacing w:val="-2"/>
          <w:sz w:val="22"/>
          <w:szCs w:val="22"/>
        </w:rPr>
        <w:t>IX</w:t>
      </w:r>
      <w:r>
        <w:rPr>
          <w:rFonts w:cs="Arial" w:ascii="Arial" w:hAnsi="Arial"/>
          <w:sz w:val="22"/>
          <w:szCs w:val="22"/>
        </w:rPr>
        <w:t>–</w:t>
      </w:r>
      <w:r>
        <w:rPr>
          <w:rFonts w:cs="Arial" w:ascii="Arial" w:hAnsi="Arial"/>
          <w:spacing w:val="-2"/>
          <w:sz w:val="22"/>
          <w:szCs w:val="22"/>
        </w:rPr>
        <w:t>Disseminar a cultura de gestão de riscos, controles internos, conformidade e integridade;</w:t>
      </w:r>
    </w:p>
    <w:p>
      <w:pPr>
        <w:pStyle w:val="Corpodetexto"/>
        <w:spacing w:lineRule="auto" w:line="276"/>
        <w:jc w:val="both"/>
        <w:rPr>
          <w:rFonts w:ascii="Arial" w:hAnsi="Arial" w:cs="Arial"/>
          <w:spacing w:val="-2"/>
          <w:sz w:val="22"/>
          <w:szCs w:val="22"/>
        </w:rPr>
      </w:pPr>
      <w:r>
        <w:rPr>
          <w:rFonts w:cs="Arial" w:ascii="Arial" w:hAnsi="Arial"/>
          <w:spacing w:val="-2"/>
          <w:sz w:val="22"/>
          <w:szCs w:val="22"/>
        </w:rPr>
        <w:t>X</w:t>
      </w:r>
      <w:r>
        <w:rPr>
          <w:rFonts w:cs="Arial" w:ascii="Arial" w:hAnsi="Arial"/>
          <w:sz w:val="22"/>
          <w:szCs w:val="22"/>
        </w:rPr>
        <w:t>–</w:t>
      </w:r>
      <w:r>
        <w:rPr>
          <w:rFonts w:cs="Arial" w:ascii="Arial" w:hAnsi="Arial"/>
          <w:spacing w:val="-2"/>
          <w:sz w:val="22"/>
          <w:szCs w:val="22"/>
        </w:rPr>
        <w:t>Elaborar relatórios periódicose riscos contendo as medidas de desempenho, fatores críticos de sucesso, os riscos e as ações de controle.</w:t>
      </w:r>
    </w:p>
    <w:p>
      <w:pPr>
        <w:pStyle w:val="Corpodetexto"/>
        <w:spacing w:lineRule="auto" w:line="276"/>
        <w:jc w:val="both"/>
        <w:rPr>
          <w:rFonts w:ascii="Arial" w:hAnsi="Arial" w:cs="Arial"/>
          <w:spacing w:val="-2"/>
          <w:sz w:val="22"/>
          <w:szCs w:val="22"/>
        </w:rPr>
      </w:pPr>
      <w:r>
        <w:rPr>
          <w:rFonts w:cs="Arial" w:ascii="Arial" w:hAnsi="Arial"/>
          <w:spacing w:val="-2"/>
          <w:sz w:val="22"/>
          <w:szCs w:val="22"/>
        </w:rPr>
        <w:t>XI – Apurar as infrações éticas e comportamentais, inclusive casos de assédio moral e sexual, podendo propor à Diretoria Executiva a adoção das medidas disciplinares cabíveis, sob a supervisão do Comitê de Auditoria Estatutário.</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rPr>
      </w:pPr>
      <w:r>
        <w:rPr>
          <w:rFonts w:cs="Arial" w:ascii="Arial" w:hAnsi="Arial"/>
          <w:b/>
        </w:rPr>
        <w:t>Capítulo III</w:t>
      </w:r>
    </w:p>
    <w:p>
      <w:pPr>
        <w:pStyle w:val="Normal"/>
        <w:spacing w:lineRule="auto" w:line="276"/>
        <w:jc w:val="center"/>
        <w:rPr>
          <w:rFonts w:ascii="Arial" w:hAnsi="Arial" w:cs="Arial"/>
          <w:b/>
          <w:b/>
        </w:rPr>
      </w:pPr>
      <w:r>
        <w:rPr>
          <w:rFonts w:cs="Arial" w:ascii="Arial" w:hAnsi="Arial"/>
          <w:b/>
        </w:rPr>
        <w:t>Ouvidoria</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Art.40</w:t>
      </w:r>
      <w:r>
        <w:rPr>
          <w:rFonts w:cs="Arial" w:ascii="Arial" w:hAnsi="Arial"/>
          <w:spacing w:val="5"/>
          <w:sz w:val="22"/>
          <w:szCs w:val="22"/>
        </w:rPr>
        <w:t>.</w:t>
      </w:r>
      <w:r>
        <w:rPr>
          <w:rFonts w:cs="Arial" w:ascii="Arial" w:hAnsi="Arial"/>
          <w:sz w:val="22"/>
          <w:szCs w:val="22"/>
        </w:rPr>
        <w:t>AOuvidoriatempor</w:t>
      </w:r>
      <w:r>
        <w:rPr>
          <w:rFonts w:cs="Arial" w:ascii="Arial" w:hAnsi="Arial"/>
          <w:spacing w:val="-2"/>
          <w:sz w:val="22"/>
          <w:szCs w:val="22"/>
        </w:rPr>
        <w:t>finalidade:</w:t>
      </w:r>
    </w:p>
    <w:p>
      <w:pPr>
        <w:pStyle w:val="Corpodetexto"/>
        <w:spacing w:lineRule="auto" w:line="276" w:before="69" w:after="0"/>
        <w:jc w:val="both"/>
        <w:rPr>
          <w:rFonts w:ascii="Arial" w:hAnsi="Arial" w:cs="Arial"/>
          <w:sz w:val="22"/>
          <w:szCs w:val="22"/>
        </w:rPr>
      </w:pPr>
      <w:r>
        <w:rPr>
          <w:rFonts w:cs="Arial" w:ascii="Arial" w:hAnsi="Arial"/>
          <w:sz w:val="22"/>
          <w:szCs w:val="22"/>
        </w:rPr>
      </w:r>
    </w:p>
    <w:p>
      <w:pPr>
        <w:pStyle w:val="ListParagraph"/>
        <w:tabs>
          <w:tab w:val="left" w:pos="248" w:leader="none"/>
        </w:tabs>
        <w:spacing w:lineRule="auto" w:line="276" w:before="1" w:after="0"/>
        <w:ind w:left="0" w:hanging="0"/>
        <w:rPr>
          <w:rFonts w:ascii="Arial" w:hAnsi="Arial" w:cs="Arial"/>
        </w:rPr>
      </w:pPr>
      <w:r>
        <w:rPr>
          <w:rFonts w:cs="Arial" w:ascii="Arial" w:hAnsi="Arial"/>
        </w:rPr>
        <w:t>I –Atender em última instância as demandas dos clientes e usuários de produtos e serviços que não tiverem sido solucionadas nos canais de atendimento primário da Empresa de Manutenção, Habitação e Tecnologia de Cataguases – EMHATEC;</w:t>
      </w:r>
    </w:p>
    <w:p>
      <w:pPr>
        <w:pStyle w:val="ListParagraph"/>
        <w:tabs>
          <w:tab w:val="left" w:pos="327" w:leader="none"/>
        </w:tabs>
        <w:spacing w:lineRule="auto" w:line="276"/>
        <w:ind w:left="0" w:hanging="0"/>
        <w:rPr>
          <w:rFonts w:ascii="Arial" w:hAnsi="Arial" w:cs="Arial"/>
        </w:rPr>
      </w:pPr>
      <w:r>
        <w:rPr>
          <w:rFonts w:cs="Arial" w:ascii="Arial" w:hAnsi="Arial"/>
        </w:rPr>
        <w:t>II –Atuar, de forma independente, como canal de comunicação entre a Empresa de Manutenção, Habitação e Tecnologia de Cataguases–EMHATEC, empregados, os clientes e usuários de produtos e serviços, inclusive na mediação de conflitos, estabelecendo mecanismos para a proteção ao denunciante;</w:t>
      </w:r>
    </w:p>
    <w:p>
      <w:pPr>
        <w:pStyle w:val="Normal"/>
        <w:tabs>
          <w:tab w:val="left" w:pos="327" w:leader="none"/>
        </w:tabs>
        <w:spacing w:lineRule="auto" w:line="276"/>
        <w:jc w:val="both"/>
        <w:rPr>
          <w:rFonts w:ascii="Arial" w:hAnsi="Arial" w:cs="Arial"/>
        </w:rPr>
      </w:pPr>
      <w:r>
        <w:rPr>
          <w:rFonts w:cs="Arial" w:ascii="Arial" w:hAnsi="Arial"/>
        </w:rPr>
        <w:t>III –Propor, ao Conselho de Administração, medidas corretivas ou de aprimoramento de procedimentos e rotinas;</w:t>
      </w:r>
    </w:p>
    <w:p>
      <w:pPr>
        <w:pStyle w:val="Normal"/>
        <w:tabs>
          <w:tab w:val="left" w:pos="327" w:leader="none"/>
        </w:tabs>
        <w:spacing w:lineRule="auto" w:line="276"/>
        <w:jc w:val="both"/>
        <w:rPr>
          <w:rFonts w:ascii="Arial" w:hAnsi="Arial" w:cs="Arial"/>
        </w:rPr>
      </w:pPr>
      <w:r>
        <w:rPr>
          <w:rFonts w:cs="Arial" w:ascii="Arial" w:hAnsi="Arial"/>
        </w:rPr>
      </w:r>
    </w:p>
    <w:p>
      <w:pPr>
        <w:pStyle w:val="Normal"/>
        <w:tabs>
          <w:tab w:val="left" w:pos="327" w:leader="none"/>
        </w:tabs>
        <w:spacing w:lineRule="auto" w:line="276"/>
        <w:jc w:val="both"/>
        <w:rPr>
          <w:rFonts w:ascii="Arial" w:hAnsi="Arial" w:cs="Arial"/>
        </w:rPr>
      </w:pPr>
      <w:r>
        <w:rPr>
          <w:rFonts w:cs="Arial" w:ascii="Arial" w:hAnsi="Arial"/>
        </w:rPr>
        <w:t>IV–Manter o Conselho de Administração informado sobre os problemas e deficiências detectados no cumprimento de suas atribuições e sobre o resultado das medidas adotadas pelos responsáveis para solucioná-los;</w:t>
      </w:r>
    </w:p>
    <w:p>
      <w:pPr>
        <w:pStyle w:val="Normal"/>
        <w:tabs>
          <w:tab w:val="left" w:pos="327" w:leader="none"/>
        </w:tabs>
        <w:spacing w:lineRule="auto" w:line="276"/>
        <w:jc w:val="both"/>
        <w:rPr>
          <w:rFonts w:ascii="Arial" w:hAnsi="Arial" w:cs="Arial"/>
        </w:rPr>
      </w:pPr>
      <w:r>
        <w:rPr>
          <w:rFonts w:cs="Arial" w:ascii="Arial" w:hAnsi="Arial"/>
        </w:rPr>
        <w:t>V – Promover mecanismos de participação social efetiva, como audiências públicas, consultas e canais de escuta ativa.</w:t>
      </w:r>
    </w:p>
    <w:p>
      <w:pPr>
        <w:pStyle w:val="Normal"/>
        <w:tabs>
          <w:tab w:val="left" w:pos="327" w:leader="none"/>
        </w:tabs>
        <w:spacing w:lineRule="auto" w:line="276"/>
        <w:jc w:val="both"/>
        <w:rPr>
          <w:rFonts w:ascii="Arial" w:hAnsi="Arial" w:cs="Arial"/>
        </w:rPr>
      </w:pPr>
      <w:r>
        <w:rPr>
          <w:rFonts w:cs="Arial" w:ascii="Arial" w:hAnsi="Arial"/>
        </w:rPr>
      </w:r>
    </w:p>
    <w:p>
      <w:pPr>
        <w:pStyle w:val="Corpodetexto"/>
        <w:spacing w:lineRule="auto" w:line="276"/>
        <w:jc w:val="both"/>
        <w:rPr>
          <w:rFonts w:ascii="Arial" w:hAnsi="Arial" w:cs="Arial"/>
          <w:sz w:val="22"/>
          <w:szCs w:val="22"/>
        </w:rPr>
      </w:pPr>
      <w:r>
        <w:rPr>
          <w:rFonts w:cs="Arial" w:ascii="Arial" w:hAnsi="Arial"/>
          <w:sz w:val="22"/>
          <w:szCs w:val="22"/>
        </w:rPr>
        <w:t>Parágrafoúnico</w:t>
      </w:r>
      <w:r>
        <w:rPr>
          <w:rFonts w:cs="Arial" w:ascii="Arial" w:hAnsi="Arial"/>
          <w:spacing w:val="40"/>
          <w:sz w:val="22"/>
          <w:szCs w:val="22"/>
        </w:rPr>
        <w:t>.</w:t>
      </w:r>
      <w:r>
        <w:rPr>
          <w:rFonts w:cs="Arial" w:ascii="Arial" w:hAnsi="Arial"/>
          <w:sz w:val="22"/>
          <w:szCs w:val="22"/>
        </w:rPr>
        <w:t>A Ouvidoria poderá requisitar informações e documentos para o exercício de suas atividades, de forma a garantir o cumprimento de suas atribuições.</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rPr>
      </w:pPr>
      <w:r>
        <w:rPr>
          <w:rFonts w:cs="Arial" w:ascii="Arial" w:hAnsi="Arial"/>
          <w:b/>
        </w:rPr>
        <w:t xml:space="preserve">Seção I </w:t>
      </w:r>
    </w:p>
    <w:p>
      <w:pPr>
        <w:pStyle w:val="Normal"/>
        <w:spacing w:lineRule="auto" w:line="276"/>
        <w:jc w:val="center"/>
        <w:rPr>
          <w:rFonts w:ascii="Arial" w:hAnsi="Arial" w:cs="Arial"/>
          <w:b/>
          <w:b/>
        </w:rPr>
      </w:pPr>
      <w:r>
        <w:rPr>
          <w:rFonts w:cs="Arial" w:ascii="Arial" w:hAnsi="Arial"/>
          <w:b/>
        </w:rPr>
        <w:t>Composição</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ind w:left="124" w:hanging="0"/>
        <w:jc w:val="both"/>
        <w:rPr>
          <w:rFonts w:ascii="Arial" w:hAnsi="Arial" w:cs="Arial"/>
          <w:spacing w:val="-2"/>
          <w:sz w:val="22"/>
          <w:szCs w:val="22"/>
        </w:rPr>
      </w:pPr>
      <w:r>
        <w:rPr>
          <w:rFonts w:cs="Arial" w:ascii="Arial" w:hAnsi="Arial"/>
          <w:sz w:val="22"/>
          <w:szCs w:val="22"/>
        </w:rPr>
        <w:t>Art.41</w:t>
      </w:r>
      <w:r>
        <w:rPr>
          <w:rFonts w:cs="Arial" w:ascii="Arial" w:hAnsi="Arial"/>
          <w:spacing w:val="40"/>
          <w:sz w:val="22"/>
          <w:szCs w:val="22"/>
        </w:rPr>
        <w:t>.</w:t>
      </w:r>
      <w:r>
        <w:rPr>
          <w:rFonts w:cs="Arial" w:ascii="Arial" w:hAnsi="Arial"/>
          <w:sz w:val="22"/>
          <w:szCs w:val="22"/>
        </w:rPr>
        <w:t xml:space="preserve"> A Ouvidoriada Empresa de Manutenção, Habitação e Tecnologia de Cataguases – EMHATEC é órgão estruturado como área administrativa vinculada ao Diretor-Presidente</w:t>
      </w:r>
      <w:r>
        <w:rPr>
          <w:rFonts w:cs="Arial" w:ascii="Arial" w:hAnsi="Arial"/>
          <w:spacing w:val="-2"/>
          <w:sz w:val="22"/>
          <w:szCs w:val="22"/>
        </w:rPr>
        <w:t>.</w:t>
      </w:r>
    </w:p>
    <w:p>
      <w:pPr>
        <w:pStyle w:val="Corpodetexto"/>
        <w:spacing w:lineRule="auto" w:line="276"/>
        <w:ind w:left="124" w:hanging="0"/>
        <w:jc w:val="both"/>
        <w:rPr>
          <w:rFonts w:ascii="Arial" w:hAnsi="Arial" w:cs="Arial"/>
          <w:sz w:val="22"/>
          <w:szCs w:val="22"/>
        </w:rPr>
      </w:pPr>
      <w:r>
        <w:rPr>
          <w:rFonts w:cs="Arial" w:ascii="Arial" w:hAnsi="Arial"/>
          <w:sz w:val="22"/>
          <w:szCs w:val="22"/>
        </w:rPr>
      </w:r>
    </w:p>
    <w:p>
      <w:pPr>
        <w:pStyle w:val="Corpodetexto"/>
        <w:spacing w:lineRule="auto" w:line="276" w:before="69" w:after="0"/>
        <w:ind w:left="124" w:hanging="0"/>
        <w:jc w:val="both"/>
        <w:rPr>
          <w:rFonts w:ascii="Arial" w:hAnsi="Arial" w:cs="Arial"/>
          <w:sz w:val="22"/>
          <w:szCs w:val="22"/>
        </w:rPr>
      </w:pPr>
      <w:r>
        <w:rPr>
          <w:rFonts w:cs="Arial" w:ascii="Arial" w:hAnsi="Arial"/>
          <w:sz w:val="22"/>
          <w:szCs w:val="22"/>
        </w:rPr>
        <w:t>§1º  O Ouvidor e seu substituto, em suas faltas e impedimentos, serão indicados pelo Conselho de Administraçãodentreosempregadosda Empresa de Manutenção, Habitação e Tecnologia de Cataguases– EMHATEC enomeadosematoassinadopeloDiretor-Presidente.</w:t>
      </w:r>
    </w:p>
    <w:p>
      <w:pPr>
        <w:pStyle w:val="Corpodetexto"/>
        <w:spacing w:lineRule="auto" w:line="276"/>
        <w:ind w:left="124" w:hanging="0"/>
        <w:jc w:val="both"/>
        <w:rPr>
          <w:rFonts w:ascii="Arial" w:hAnsi="Arial" w:cs="Arial"/>
          <w:spacing w:val="-2"/>
          <w:sz w:val="22"/>
          <w:szCs w:val="22"/>
        </w:rPr>
      </w:pPr>
      <w:r>
        <w:rPr>
          <w:rFonts w:cs="Arial" w:ascii="Arial" w:hAnsi="Arial"/>
          <w:sz w:val="22"/>
          <w:szCs w:val="22"/>
        </w:rPr>
        <w:t xml:space="preserve">§2ºO Ouvidor cumprir á mandato de2(dois) anos, admitida uma recondução por igual </w:t>
      </w:r>
      <w:r>
        <w:rPr>
          <w:rFonts w:cs="Arial" w:ascii="Arial" w:hAnsi="Arial"/>
          <w:spacing w:val="-2"/>
          <w:sz w:val="22"/>
          <w:szCs w:val="22"/>
        </w:rPr>
        <w:t>período.</w:t>
      </w:r>
    </w:p>
    <w:p>
      <w:pPr>
        <w:pStyle w:val="Corpodetexto"/>
        <w:spacing w:lineRule="auto" w:line="276"/>
        <w:ind w:left="124" w:hanging="0"/>
        <w:jc w:val="both"/>
        <w:rPr>
          <w:rFonts w:ascii="Arial" w:hAnsi="Arial" w:cs="Arial"/>
          <w:sz w:val="22"/>
          <w:szCs w:val="22"/>
        </w:rPr>
      </w:pPr>
      <w:r>
        <w:rPr>
          <w:rFonts w:cs="Arial" w:ascii="Arial" w:hAnsi="Arial"/>
          <w:sz w:val="22"/>
          <w:szCs w:val="22"/>
        </w:rPr>
        <w:t>§3º  O Ouvidor somente perderá o mandato em virtude de renúncia, de desligamento do quadro de empregadosda Empresa de Manutenção, Habitação e Tecnologia de Cataguases – EMHATEC, em virtude de condenação em processo administrativo disciplinar, por condenação penal transitada em julgado ou por destituição do cargo pelo Conselho de Administração, caso deixe de observar as normas legais ou não atenda às atribuições e competências regulamentares.</w:t>
      </w:r>
    </w:p>
    <w:p>
      <w:pPr>
        <w:pStyle w:val="Normal"/>
        <w:spacing w:lineRule="auto" w:line="276"/>
        <w:ind w:left="124" w:hanging="0"/>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rPr>
      </w:pPr>
      <w:r>
        <w:rPr>
          <w:rFonts w:cs="Arial" w:ascii="Arial" w:hAnsi="Arial"/>
          <w:b/>
        </w:rPr>
        <w:t xml:space="preserve">Seção II </w:t>
      </w:r>
    </w:p>
    <w:p>
      <w:pPr>
        <w:pStyle w:val="Normal"/>
        <w:spacing w:lineRule="auto" w:line="276"/>
        <w:jc w:val="center"/>
        <w:rPr>
          <w:rFonts w:ascii="Arial" w:hAnsi="Arial" w:cs="Arial"/>
        </w:rPr>
      </w:pPr>
      <w:r>
        <w:rPr>
          <w:rFonts w:cs="Arial" w:ascii="Arial" w:hAnsi="Arial"/>
          <w:b/>
        </w:rPr>
        <w:t>Competência</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ind w:left="124" w:hanging="0"/>
        <w:jc w:val="both"/>
        <w:rPr>
          <w:rFonts w:ascii="Arial" w:hAnsi="Arial" w:cs="Arial"/>
          <w:sz w:val="22"/>
          <w:szCs w:val="22"/>
        </w:rPr>
      </w:pPr>
      <w:r>
        <w:rPr>
          <w:rFonts w:cs="Arial" w:ascii="Arial" w:hAnsi="Arial"/>
          <w:sz w:val="22"/>
          <w:szCs w:val="22"/>
        </w:rPr>
        <w:t>Art.42</w:t>
      </w:r>
      <w:r>
        <w:rPr>
          <w:rFonts w:cs="Arial" w:ascii="Arial" w:hAnsi="Arial"/>
          <w:spacing w:val="5"/>
          <w:sz w:val="22"/>
          <w:szCs w:val="22"/>
        </w:rPr>
        <w:t>.</w:t>
      </w:r>
      <w:r>
        <w:rPr>
          <w:rFonts w:cs="Arial" w:ascii="Arial" w:hAnsi="Arial"/>
          <w:sz w:val="22"/>
          <w:szCs w:val="22"/>
        </w:rPr>
        <w:t xml:space="preserve">Compete à </w:t>
      </w:r>
      <w:r>
        <w:rPr>
          <w:rFonts w:cs="Arial" w:ascii="Arial" w:hAnsi="Arial"/>
          <w:spacing w:val="-2"/>
          <w:sz w:val="22"/>
          <w:szCs w:val="22"/>
        </w:rPr>
        <w:t>Ouvidoria:</w:t>
      </w:r>
    </w:p>
    <w:p>
      <w:pPr>
        <w:pStyle w:val="Corpodetexto"/>
        <w:spacing w:lineRule="auto" w:line="276" w:before="69" w:after="0"/>
        <w:jc w:val="both"/>
        <w:rPr>
          <w:rFonts w:ascii="Arial" w:hAnsi="Arial" w:cs="Arial"/>
          <w:sz w:val="22"/>
          <w:szCs w:val="22"/>
        </w:rPr>
      </w:pPr>
      <w:r>
        <w:rPr>
          <w:rFonts w:cs="Arial" w:ascii="Arial" w:hAnsi="Arial"/>
          <w:sz w:val="22"/>
          <w:szCs w:val="22"/>
        </w:rPr>
      </w:r>
    </w:p>
    <w:p>
      <w:pPr>
        <w:pStyle w:val="ListParagraph"/>
        <w:widowControl w:val="false"/>
        <w:numPr>
          <w:ilvl w:val="0"/>
          <w:numId w:val="5"/>
        </w:numPr>
        <w:tabs>
          <w:tab w:val="left" w:pos="267" w:leader="none"/>
        </w:tabs>
        <w:spacing w:lineRule="auto" w:line="276" w:before="0" w:after="0"/>
        <w:ind w:left="124" w:right="-1" w:hanging="0"/>
        <w:jc w:val="both"/>
        <w:rPr>
          <w:rFonts w:ascii="Arial" w:hAnsi="Arial" w:cs="Arial"/>
        </w:rPr>
      </w:pPr>
      <w:r>
        <w:rPr>
          <w:rFonts w:cs="Arial" w:ascii="Arial" w:hAnsi="Arial"/>
        </w:rPr>
        <w:t>–</w:t>
      </w:r>
      <w:r>
        <w:rPr>
          <w:rFonts w:cs="Arial" w:ascii="Arial" w:hAnsi="Arial"/>
        </w:rPr>
        <w:t>Receber, registrar, instruir, analisar e dar tratamento formal e adequado às reclamações dos munícipes, empregados,clientes e usuários de produtos e serviços, assegurando mecanismos para a proteção ao denunciante;</w:t>
      </w:r>
    </w:p>
    <w:p>
      <w:pPr>
        <w:pStyle w:val="ListParagraph"/>
        <w:widowControl w:val="false"/>
        <w:numPr>
          <w:ilvl w:val="0"/>
          <w:numId w:val="5"/>
        </w:numPr>
        <w:tabs>
          <w:tab w:val="left" w:pos="326" w:leader="none"/>
        </w:tabs>
        <w:spacing w:lineRule="auto" w:line="276" w:before="0" w:after="0"/>
        <w:ind w:left="124" w:right="-1" w:hanging="0"/>
        <w:jc w:val="both"/>
        <w:rPr>
          <w:rFonts w:ascii="Arial" w:hAnsi="Arial" w:cs="Arial"/>
        </w:rPr>
      </w:pPr>
      <w:r>
        <w:rPr>
          <w:rFonts w:cs="Arial" w:ascii="Arial" w:hAnsi="Arial"/>
        </w:rPr>
        <w:t>–</w:t>
      </w:r>
      <w:r>
        <w:rPr>
          <w:rFonts w:cs="Arial" w:ascii="Arial" w:hAnsi="Arial"/>
        </w:rPr>
        <w:t>Prestar os esclarecimentos necessários e dar ciência aos reclamantes acerca do andamento de suas demandas e das providências adotadas;</w:t>
      </w:r>
    </w:p>
    <w:p>
      <w:pPr>
        <w:pStyle w:val="ListParagraph"/>
        <w:widowControl w:val="false"/>
        <w:numPr>
          <w:ilvl w:val="0"/>
          <w:numId w:val="5"/>
        </w:numPr>
        <w:tabs>
          <w:tab w:val="left" w:pos="387" w:leader="none"/>
        </w:tabs>
        <w:spacing w:lineRule="auto" w:line="276" w:before="0" w:after="0"/>
        <w:ind w:left="124" w:right="-1" w:hanging="0"/>
        <w:jc w:val="both"/>
        <w:rPr>
          <w:rFonts w:ascii="Arial" w:hAnsi="Arial" w:cs="Arial"/>
        </w:rPr>
      </w:pPr>
      <w:r>
        <w:rPr>
          <w:rFonts w:cs="Arial" w:ascii="Arial" w:hAnsi="Arial"/>
        </w:rPr>
        <w:t xml:space="preserve">– </w:t>
      </w:r>
      <w:r>
        <w:rPr>
          <w:rFonts w:cs="Arial" w:ascii="Arial" w:hAnsi="Arial"/>
        </w:rPr>
        <w:t xml:space="preserve">Informar aos reclamantes o prazo previsto para resposta final, respeitado o prazo fixado </w:t>
      </w:r>
      <w:r>
        <w:rPr>
          <w:rFonts w:cs="Arial" w:ascii="Arial" w:hAnsi="Arial"/>
          <w:spacing w:val="-2"/>
        </w:rPr>
        <w:t>em norma interna ou pela autoridade competente;</w:t>
      </w:r>
    </w:p>
    <w:p>
      <w:pPr>
        <w:pStyle w:val="ListParagraph"/>
        <w:spacing w:lineRule="auto" w:line="276" w:before="1" w:after="0"/>
        <w:ind w:left="142" w:right="-1" w:hanging="0"/>
        <w:rPr>
          <w:rFonts w:ascii="Arial" w:hAnsi="Arial" w:cs="Arial"/>
        </w:rPr>
      </w:pPr>
      <w:r>
        <w:rPr>
          <w:rFonts w:cs="Arial" w:ascii="Arial" w:hAnsi="Arial"/>
        </w:rPr>
        <w:t>IV –</w:t>
      </w:r>
      <w:r>
        <w:rPr>
          <w:rFonts w:cs="Arial" w:ascii="Arial" w:hAnsi="Arial"/>
          <w:spacing w:val="8"/>
        </w:rPr>
        <w:t>E</w:t>
      </w:r>
      <w:r>
        <w:rPr>
          <w:rFonts w:cs="Arial" w:ascii="Arial" w:hAnsi="Arial"/>
        </w:rPr>
        <w:t xml:space="preserve">ncaminhar resposta conclusiva para a demanda dos reclamantes até o prazo informado no inciso </w:t>
      </w:r>
      <w:r>
        <w:rPr>
          <w:rFonts w:cs="Arial" w:ascii="Arial" w:hAnsi="Arial"/>
          <w:spacing w:val="-4"/>
        </w:rPr>
        <w:t>III;</w:t>
      </w:r>
    </w:p>
    <w:p>
      <w:pPr>
        <w:pStyle w:val="Corpodetexto"/>
        <w:spacing w:lineRule="auto" w:line="276" w:before="69" w:after="0"/>
        <w:ind w:right="-1" w:hanging="0"/>
        <w:jc w:val="both"/>
        <w:rPr>
          <w:rFonts w:ascii="Arial" w:hAnsi="Arial" w:cs="Arial"/>
          <w:sz w:val="22"/>
          <w:szCs w:val="22"/>
        </w:rPr>
      </w:pPr>
      <w:r>
        <w:rPr>
          <w:rFonts w:cs="Arial" w:ascii="Arial" w:hAnsi="Arial"/>
          <w:sz w:val="22"/>
          <w:szCs w:val="22"/>
        </w:rPr>
      </w:r>
    </w:p>
    <w:p>
      <w:pPr>
        <w:pStyle w:val="ListParagraph"/>
        <w:tabs>
          <w:tab w:val="left" w:pos="363" w:leader="none"/>
        </w:tabs>
        <w:spacing w:lineRule="auto" w:line="276"/>
        <w:ind w:left="720" w:right="-1" w:hanging="0"/>
        <w:jc w:val="both"/>
        <w:rPr>
          <w:rFonts w:ascii="Arial" w:hAnsi="Arial" w:cs="Arial"/>
        </w:rPr>
      </w:pPr>
      <w:r>
        <w:rPr>
          <w:rFonts w:cs="Arial" w:ascii="Arial" w:hAnsi="Arial"/>
        </w:rPr>
        <w:t>V –Determinar o arquivamento das reclamações que não apontem irregularidades ou que não estejam minimamente fundamentadas;</w:t>
      </w:r>
    </w:p>
    <w:p>
      <w:pPr>
        <w:pStyle w:val="Corpodetexto"/>
        <w:spacing w:lineRule="auto" w:line="276" w:before="36" w:after="0"/>
        <w:ind w:right="-1" w:hanging="0"/>
        <w:jc w:val="both"/>
        <w:rPr>
          <w:rFonts w:ascii="Arial" w:hAnsi="Arial" w:cs="Arial"/>
          <w:sz w:val="22"/>
          <w:szCs w:val="22"/>
        </w:rPr>
      </w:pPr>
      <w:r>
        <w:rPr>
          <w:rFonts w:cs="Arial" w:ascii="Arial" w:hAnsi="Arial"/>
          <w:sz w:val="22"/>
          <w:szCs w:val="22"/>
        </w:rPr>
      </w:r>
    </w:p>
    <w:p>
      <w:pPr>
        <w:pStyle w:val="ListParagraph"/>
        <w:tabs>
          <w:tab w:val="left" w:pos="410" w:leader="none"/>
        </w:tabs>
        <w:spacing w:lineRule="auto" w:line="276"/>
        <w:ind w:left="720" w:right="-1" w:hanging="0"/>
        <w:jc w:val="both"/>
        <w:rPr>
          <w:rFonts w:ascii="Arial" w:hAnsi="Arial" w:cs="Arial"/>
        </w:rPr>
      </w:pPr>
      <w:r>
        <w:rPr>
          <w:rFonts w:cs="Arial" w:ascii="Arial" w:hAnsi="Arial"/>
        </w:rPr>
        <w:t>VI –Propor, ao Conselho de Administração, medidas corretivas e propostas de aprimoramento dos procedimentos internos e fluxos administrativos</w:t>
      </w:r>
      <w:r>
        <w:rPr>
          <w:rFonts w:cs="Arial" w:ascii="Arial" w:hAnsi="Arial"/>
          <w:spacing w:val="-2"/>
        </w:rPr>
        <w:t>;</w:t>
      </w:r>
    </w:p>
    <w:p>
      <w:pPr>
        <w:pStyle w:val="ListParagraph"/>
        <w:tabs>
          <w:tab w:val="left" w:pos="492" w:leader="none"/>
        </w:tabs>
        <w:spacing w:lineRule="auto" w:line="276"/>
        <w:ind w:left="720" w:right="-1" w:hanging="0"/>
        <w:jc w:val="both"/>
        <w:rPr>
          <w:rFonts w:ascii="Arial" w:hAnsi="Arial" w:cs="Arial"/>
        </w:rPr>
      </w:pPr>
      <w:r>
        <w:rPr>
          <w:rFonts w:cs="Arial" w:ascii="Arial" w:hAnsi="Arial"/>
        </w:rPr>
        <w:t>VII –Manter o Conselho de Administração informado sobre os problemas e deficiências detectados no cumprimento de suas atribuições e sobre o resultado das medidas adotadas pelos para solucioná-los; e</w:t>
      </w:r>
    </w:p>
    <w:p>
      <w:pPr>
        <w:pStyle w:val="ListParagraph"/>
        <w:tabs>
          <w:tab w:val="left" w:pos="504" w:leader="none"/>
        </w:tabs>
        <w:spacing w:lineRule="auto" w:line="276"/>
        <w:ind w:left="720" w:right="-1" w:hanging="0"/>
        <w:jc w:val="both"/>
        <w:rPr>
          <w:rFonts w:ascii="Arial" w:hAnsi="Arial" w:cs="Arial"/>
        </w:rPr>
      </w:pPr>
      <w:r>
        <w:rPr>
          <w:rFonts w:cs="Arial" w:ascii="Arial" w:hAnsi="Arial"/>
        </w:rPr>
        <w:t>VIII –Elaborar e encaminhar à Auditoria Interna e ao Conselho de Administração, ao final de cada semestre, relatório quantitativo acerca de sua atuação, contendo as proposições de que trata os incisos VI eVII.</w:t>
      </w:r>
    </w:p>
    <w:p>
      <w:pPr>
        <w:pStyle w:val="Ttulo2"/>
        <w:spacing w:lineRule="auto" w:line="276"/>
        <w:ind w:right="-1" w:hanging="0"/>
        <w:rPr>
          <w:sz w:val="22"/>
          <w:szCs w:val="22"/>
        </w:rPr>
      </w:pPr>
      <w:r>
        <w:rPr>
          <w:sz w:val="22"/>
          <w:szCs w:val="22"/>
        </w:rPr>
      </w:r>
    </w:p>
    <w:p>
      <w:pPr>
        <w:pStyle w:val="Ttulo2"/>
        <w:spacing w:lineRule="auto" w:line="276"/>
        <w:ind w:right="-1" w:hanging="0"/>
        <w:rPr>
          <w:b/>
          <w:b/>
          <w:sz w:val="22"/>
          <w:szCs w:val="22"/>
        </w:rPr>
      </w:pPr>
      <w:r>
        <w:rPr>
          <w:b/>
          <w:sz w:val="22"/>
          <w:szCs w:val="22"/>
        </w:rPr>
        <w:t>TÍTULO V</w:t>
      </w:r>
    </w:p>
    <w:p>
      <w:pPr>
        <w:pStyle w:val="Ttulo2"/>
        <w:spacing w:lineRule="auto" w:line="276"/>
        <w:ind w:right="-1" w:hanging="0"/>
        <w:rPr>
          <w:b/>
          <w:b/>
          <w:sz w:val="22"/>
          <w:szCs w:val="22"/>
        </w:rPr>
      </w:pPr>
      <w:r>
        <w:rPr>
          <w:b/>
          <w:sz w:val="22"/>
          <w:szCs w:val="22"/>
        </w:rPr>
        <w:t>PESSOAL</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ind w:right="-1" w:hanging="0"/>
        <w:jc w:val="both"/>
        <w:rPr>
          <w:rFonts w:ascii="Arial" w:hAnsi="Arial" w:cs="Arial"/>
          <w:spacing w:val="-2"/>
          <w:sz w:val="22"/>
          <w:szCs w:val="22"/>
        </w:rPr>
      </w:pPr>
      <w:r>
        <w:rPr>
          <w:rFonts w:cs="Arial" w:ascii="Arial" w:hAnsi="Arial"/>
          <w:sz w:val="22"/>
          <w:szCs w:val="22"/>
        </w:rPr>
        <w:t>Art.43</w:t>
      </w:r>
      <w:r>
        <w:rPr>
          <w:rFonts w:cs="Arial" w:ascii="Arial" w:hAnsi="Arial"/>
          <w:spacing w:val="40"/>
          <w:sz w:val="22"/>
          <w:szCs w:val="22"/>
        </w:rPr>
        <w:t>.</w:t>
      </w:r>
      <w:r>
        <w:rPr>
          <w:rFonts w:cs="Arial" w:ascii="Arial" w:hAnsi="Arial"/>
          <w:sz w:val="22"/>
          <w:szCs w:val="22"/>
        </w:rPr>
        <w:t xml:space="preserve"> As admissões ao quadro de pessoal da Empresa de Manutenção, Habitação e Tecnologia de Cataguases– EMHATEC serão feitas mediante concurso público,concurso de provas ou de provas e títulos, cujos critérios e condições serão estabelecidos em edital específico, por proposta do Diretor-Presidente e submetidos à deliberação e aprovação do Conselho de </w:t>
      </w:r>
      <w:r>
        <w:rPr>
          <w:rFonts w:cs="Arial" w:ascii="Arial" w:hAnsi="Arial"/>
          <w:spacing w:val="-2"/>
          <w:sz w:val="22"/>
          <w:szCs w:val="22"/>
        </w:rPr>
        <w:t>Administração.</w:t>
      </w:r>
    </w:p>
    <w:p>
      <w:pPr>
        <w:pStyle w:val="Corpodetexto"/>
        <w:spacing w:lineRule="auto" w:line="276"/>
        <w:ind w:right="-1" w:hanging="0"/>
        <w:jc w:val="both"/>
        <w:rPr>
          <w:rFonts w:ascii="Arial" w:hAnsi="Arial" w:cs="Arial"/>
          <w:spacing w:val="-2"/>
          <w:sz w:val="22"/>
          <w:szCs w:val="22"/>
        </w:rPr>
      </w:pPr>
      <w:r>
        <w:rPr>
          <w:rFonts w:cs="Arial" w:ascii="Arial" w:hAnsi="Arial"/>
          <w:spacing w:val="-2"/>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44. O quadro de pessoal da Empresa de Manutenção, Habitação e Tecnologia de Cataguases– EMHATEC será disciplinado no seu Plano de Empregos, Desenvolvimento Funcional e Salários– PEDS.</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§1º O pessoal da Empresa de Manutenção, Habitação e Tecnologia de Cataguases – EMHATEC, com regime jurídico celetista, será admitido, obrigatoriamente, mediante concurso de provas ou de provas e títulos, respeitada a ordem de classificação e o prazo de sua validade, ressalvadas as nomeações para os cargos em comissão, declarados em lei como de livre nomeação e exoneração.</w:t>
      </w:r>
    </w:p>
    <w:p>
      <w:pPr>
        <w:pStyle w:val="Corpodetexto"/>
        <w:spacing w:lineRule="auto" w:line="276"/>
        <w:ind w:right="-1" w:hanging="0"/>
        <w:jc w:val="both"/>
        <w:rPr>
          <w:rFonts w:ascii="Arial" w:hAnsi="Arial" w:cs="Arial"/>
          <w:sz w:val="22"/>
          <w:szCs w:val="22"/>
        </w:rPr>
      </w:pPr>
      <w:r>
        <w:rPr>
          <w:rFonts w:cs="Arial" w:ascii="Arial" w:hAnsi="Arial"/>
          <w:sz w:val="22"/>
          <w:szCs w:val="22"/>
        </w:rPr>
        <w:t>§2º O aproveitamento, na Empresa de Manutenção, Habitação e Tecnologia de Cataguases – EMHATEC, de servidores municipais, estatutários ou celetistas, far-se-á sem prejuízo de seus direitos funcionais ou trabalhistas e de correspondente contrapartida, quanto aos interesses da municipalidade.</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sz w:val="22"/>
          <w:szCs w:val="22"/>
        </w:rPr>
      </w:pPr>
      <w:r>
        <w:rPr>
          <w:rFonts w:cs="Arial" w:ascii="Arial" w:hAnsi="Arial"/>
          <w:sz w:val="22"/>
          <w:szCs w:val="22"/>
        </w:rPr>
        <w:t>Art. 45.</w:t>
      </w:r>
      <w:r>
        <w:rPr>
          <w:sz w:val="22"/>
          <w:szCs w:val="22"/>
        </w:rPr>
        <w:t>Em caráter excepcional e por tempo determinado, será admitido pessoal por meio de contratação temporária sob o regime jurídico celetista, com fundamento no art. 443, §2º, alínea "c", da Consolidação das Leis do Trabalho (CLT), para atender a necessidades transitórias, incluindo: situações de emergências administrativa e operacional decorrentes de estado de calamidade pública, execução de projetos com prazo definido ou atividades cuja descontinuidade possa causar prejuízo relevante ao interesse público, desde que previamente justificadas em ato formal da Diretoria Executiva e autorizadas pelo Conselho de Administração.</w:t>
      </w:r>
    </w:p>
    <w:p>
      <w:pPr>
        <w:pStyle w:val="Corpodetexto"/>
        <w:spacing w:lineRule="auto" w:line="276"/>
        <w:ind w:right="-1" w:hanging="0"/>
        <w:jc w:val="both"/>
        <w:rPr>
          <w:bCs/>
          <w:sz w:val="22"/>
          <w:szCs w:val="22"/>
        </w:rPr>
      </w:pPr>
      <w:r>
        <w:rPr>
          <w:bCs/>
          <w:sz w:val="22"/>
          <w:szCs w:val="22"/>
        </w:rPr>
      </w:r>
    </w:p>
    <w:p>
      <w:pPr>
        <w:pStyle w:val="Corpodetexto"/>
        <w:spacing w:lineRule="auto" w:line="276"/>
        <w:ind w:right="-1" w:hanging="0"/>
        <w:jc w:val="both"/>
        <w:rPr>
          <w:sz w:val="22"/>
          <w:szCs w:val="22"/>
        </w:rPr>
      </w:pPr>
      <w:r>
        <w:rPr>
          <w:bCs/>
          <w:sz w:val="22"/>
          <w:szCs w:val="22"/>
        </w:rPr>
        <w:t>§1º</w:t>
      </w:r>
      <w:r>
        <w:rPr>
          <w:sz w:val="22"/>
          <w:szCs w:val="22"/>
        </w:rPr>
        <w:t xml:space="preserve"> As contratações temporárias de que trata este artigo deverão observar, cumulativamente, os seguintes requisitos:</w:t>
      </w:r>
    </w:p>
    <w:p>
      <w:pPr>
        <w:pStyle w:val="Corpodetexto"/>
        <w:spacing w:lineRule="auto" w:line="276"/>
        <w:ind w:right="-1" w:hanging="0"/>
        <w:jc w:val="both"/>
        <w:rPr>
          <w:sz w:val="22"/>
          <w:szCs w:val="22"/>
        </w:rPr>
      </w:pPr>
      <w:r>
        <w:rPr>
          <w:sz w:val="22"/>
          <w:szCs w:val="22"/>
        </w:rPr>
      </w:r>
    </w:p>
    <w:p>
      <w:pPr>
        <w:pStyle w:val="Corpodetexto"/>
        <w:spacing w:lineRule="auto" w:line="276"/>
        <w:ind w:right="-1" w:hanging="0"/>
        <w:jc w:val="both"/>
        <w:rPr>
          <w:sz w:val="22"/>
          <w:szCs w:val="22"/>
        </w:rPr>
      </w:pPr>
      <w:r>
        <w:rPr>
          <w:sz w:val="22"/>
          <w:szCs w:val="22"/>
        </w:rPr>
        <w:t>I – Realização de processo seletivo simplificado, com ampla divulgação e critérios objetivos de seleção, assegurando os princípios da legalidade, impessoalidade, moralidade, publicidade e eficiência;</w:t>
      </w:r>
    </w:p>
    <w:p>
      <w:pPr>
        <w:pStyle w:val="Corpodetexto"/>
        <w:spacing w:lineRule="auto" w:line="276"/>
        <w:ind w:right="-1" w:hanging="0"/>
        <w:jc w:val="both"/>
        <w:rPr>
          <w:sz w:val="22"/>
          <w:szCs w:val="22"/>
        </w:rPr>
      </w:pPr>
      <w:r>
        <w:rPr>
          <w:sz w:val="22"/>
          <w:szCs w:val="22"/>
        </w:rPr>
        <w:t>II – Definição de prazo certo de vigência contratual, compatível com a duração da necessidade temporária e o cronograma do projeto ou atividade correspondente, vedada a prorrogação sucessiva que descaracterize a natureza excepcional da contratação temporária;</w:t>
      </w:r>
    </w:p>
    <w:p>
      <w:pPr>
        <w:pStyle w:val="Corpodetexto"/>
        <w:spacing w:lineRule="auto" w:line="276"/>
        <w:ind w:right="-1" w:hanging="0"/>
        <w:jc w:val="both"/>
        <w:rPr>
          <w:sz w:val="22"/>
          <w:szCs w:val="22"/>
        </w:rPr>
      </w:pPr>
      <w:r>
        <w:rPr>
          <w:sz w:val="22"/>
          <w:szCs w:val="22"/>
        </w:rPr>
        <w:t>III – Vinculação do contratado exclusivamente às funções que motivaram a admissão, vedado o desvio de função;</w:t>
      </w:r>
    </w:p>
    <w:p>
      <w:pPr>
        <w:pStyle w:val="Corpodetexto"/>
        <w:spacing w:lineRule="auto" w:line="276"/>
        <w:ind w:right="-1" w:hanging="0"/>
        <w:jc w:val="both"/>
        <w:rPr>
          <w:sz w:val="22"/>
          <w:szCs w:val="22"/>
        </w:rPr>
      </w:pPr>
      <w:r>
        <w:rPr>
          <w:sz w:val="22"/>
          <w:szCs w:val="22"/>
        </w:rPr>
        <w:t>IV – Demonstração da existência de dotação orçamentária específica, compatível com o planejamento financeiro da empresa pública.</w:t>
      </w:r>
    </w:p>
    <w:p>
      <w:pPr>
        <w:pStyle w:val="Corpodetexto"/>
        <w:spacing w:lineRule="auto" w:line="276"/>
        <w:ind w:right="-1" w:hanging="0"/>
        <w:jc w:val="both"/>
        <w:rPr>
          <w:sz w:val="22"/>
          <w:szCs w:val="22"/>
        </w:rPr>
      </w:pPr>
      <w:r>
        <w:rPr>
          <w:sz w:val="22"/>
          <w:szCs w:val="22"/>
        </w:rPr>
      </w:r>
    </w:p>
    <w:p>
      <w:pPr>
        <w:pStyle w:val="Corpodetexto"/>
        <w:spacing w:lineRule="auto" w:line="276"/>
        <w:ind w:right="-1" w:hanging="0"/>
        <w:jc w:val="both"/>
        <w:rPr>
          <w:sz w:val="22"/>
          <w:szCs w:val="22"/>
        </w:rPr>
      </w:pPr>
      <w:r>
        <w:rPr>
          <w:bCs/>
          <w:sz w:val="22"/>
          <w:szCs w:val="22"/>
        </w:rPr>
        <w:t>§2º</w:t>
      </w:r>
      <w:r>
        <w:rPr>
          <w:sz w:val="22"/>
          <w:szCs w:val="22"/>
        </w:rPr>
        <w:t xml:space="preserve"> Também será admitida a contratação temporária, sob regime celetista, para a execução de contratos, convênios, ajustes ou acordos firmados com entes públicos ou privados que prevejam prazo determinado de vigência, quando a natureza do objeto justificar a admissão transitória de pessoal, conforme planejamento aprovado pela Diretoria Executiva.</w:t>
      </w:r>
    </w:p>
    <w:p>
      <w:pPr>
        <w:pStyle w:val="Corpodetexto"/>
        <w:spacing w:lineRule="auto" w:line="276"/>
        <w:ind w:right="-1" w:hanging="0"/>
        <w:jc w:val="both"/>
        <w:rPr>
          <w:sz w:val="22"/>
          <w:szCs w:val="22"/>
        </w:rPr>
      </w:pPr>
      <w:r>
        <w:rPr>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46. Os empregados lotados no Conselho de Administração, no Conselho Fiscal e na Auditoria Interna manter-se-ão submetidos ao regime disciplinar adotado pelaEmpresa de Manutenção, Habitação e Tecnologia de Cataguases– EMHATEC para o seu pessoal.</w:t>
      </w:r>
    </w:p>
    <w:p>
      <w:pPr>
        <w:pStyle w:val="Corpodetexto"/>
        <w:spacing w:lineRule="auto" w:line="276" w:before="36"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Art.47</w:t>
      </w:r>
      <w:r>
        <w:rPr>
          <w:rFonts w:cs="Arial" w:ascii="Arial" w:hAnsi="Arial"/>
          <w:spacing w:val="26"/>
          <w:sz w:val="22"/>
          <w:szCs w:val="22"/>
        </w:rPr>
        <w:t>.</w:t>
      </w:r>
      <w:r>
        <w:rPr>
          <w:rFonts w:cs="Arial" w:ascii="Arial" w:hAnsi="Arial"/>
          <w:sz w:val="22"/>
          <w:szCs w:val="22"/>
        </w:rPr>
        <w:t>É vedada acessão de empregados a qualquer entidade ou órgão, com ônus para a Empresa de Manutenção, Habitação e Tecnologia de Cataguases – EMHATEC,salvo quando estritamente necessário para atender a interesse público relevante, como a colaboração em projetos estratégicos ou emergenciais, devendo ser formalizada por meio de convênio, acordo de cooperação ou outro instrumento jurídico que estabeleça o prazo e as responsabilidades dos envolvidos.</w:t>
      </w:r>
    </w:p>
    <w:p>
      <w:pPr>
        <w:pStyle w:val="Corpodetexto"/>
        <w:spacing w:lineRule="auto" w:line="276" w:before="36"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48. Os Administradores respondem perante aEmpresa de Manutenção, Habitação e Tecnologia de Cataguases– EMHATEC e terceiros pelos atos que praticarem no exercíciode suas funções, nos termos da lei e do presente Estatuto Social.</w:t>
      </w:r>
    </w:p>
    <w:p>
      <w:pPr>
        <w:pStyle w:val="Corpodetexto"/>
        <w:spacing w:lineRule="auto" w:line="276"/>
        <w:ind w:right="-1" w:hanging="0"/>
        <w:jc w:val="both"/>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49. Ao ocupante de emprego público comissionado, quando da rescisão contratual, não serão devidas, na hipótese de rescisão contratual sem justa causa, as seguintes verbas de natureza indenizatória: (a) aviso prévio indenizado; (b) multa de 40% sobre o Fundo de Garantia por Tempo de Serviço; (c) multa do parágrafo oitavo, do artigo 477, da Consolidação das Leis do Trabalho; e, (d) o seguro-desemprego.</w:t>
      </w:r>
    </w:p>
    <w:p>
      <w:pPr>
        <w:pStyle w:val="Ttulo2"/>
        <w:spacing w:lineRule="auto" w:line="276"/>
        <w:ind w:right="-1" w:hanging="0"/>
        <w:jc w:val="left"/>
        <w:rPr>
          <w:rFonts w:ascii="Arial" w:hAnsi="Arial" w:cs="Arial"/>
          <w:sz w:val="22"/>
          <w:szCs w:val="22"/>
        </w:rPr>
      </w:pPr>
      <w:r>
        <w:rPr>
          <w:rFonts w:cs="Arial" w:ascii="Arial" w:hAnsi="Arial"/>
          <w:sz w:val="22"/>
          <w:szCs w:val="22"/>
        </w:rPr>
      </w:r>
    </w:p>
    <w:p>
      <w:pPr>
        <w:pStyle w:val="Ttulo2"/>
        <w:spacing w:lineRule="auto" w:line="276"/>
        <w:ind w:right="-1" w:hanging="0"/>
        <w:rPr>
          <w:sz w:val="22"/>
          <w:szCs w:val="22"/>
        </w:rPr>
      </w:pPr>
      <w:r>
        <w:rPr>
          <w:sz w:val="22"/>
          <w:szCs w:val="22"/>
        </w:rPr>
        <w:t>TÍTULO VI</w:t>
      </w:r>
    </w:p>
    <w:p>
      <w:pPr>
        <w:pStyle w:val="Ttulo2"/>
        <w:spacing w:lineRule="auto" w:line="276"/>
        <w:ind w:right="-1" w:hanging="0"/>
        <w:rPr>
          <w:sz w:val="22"/>
          <w:szCs w:val="22"/>
        </w:rPr>
      </w:pPr>
      <w:r>
        <w:rPr>
          <w:sz w:val="22"/>
          <w:szCs w:val="22"/>
        </w:rPr>
        <w:t>EXERCÍCIO SOCIAL E DEMONSTRAÇÕES FINANCEIRAS</w:t>
      </w:r>
    </w:p>
    <w:p>
      <w:pPr>
        <w:pStyle w:val="ListParagraph"/>
        <w:tabs>
          <w:tab w:val="left" w:pos="504" w:leader="none"/>
        </w:tabs>
        <w:spacing w:lineRule="auto" w:line="276"/>
        <w:ind w:left="0" w:right="-1" w:hanging="0"/>
        <w:rPr>
          <w:rFonts w:ascii="Arial" w:hAnsi="Arial" w:cs="Arial"/>
        </w:rPr>
      </w:pPr>
      <w:r>
        <w:rPr>
          <w:rFonts w:cs="Arial" w:ascii="Arial" w:hAnsi="Arial"/>
        </w:rPr>
      </w:r>
    </w:p>
    <w:p>
      <w:pPr>
        <w:pStyle w:val="ListParagraph"/>
        <w:tabs>
          <w:tab w:val="left" w:pos="504" w:leader="none"/>
        </w:tabs>
        <w:spacing w:lineRule="auto" w:line="276"/>
        <w:ind w:left="0" w:right="-1" w:hanging="0"/>
        <w:rPr>
          <w:rFonts w:ascii="Arial" w:hAnsi="Arial" w:cs="Arial"/>
        </w:rPr>
      </w:pPr>
      <w:r>
        <w:rPr>
          <w:rFonts w:cs="Arial" w:ascii="Arial" w:hAnsi="Arial"/>
        </w:rPr>
        <w:t>Art. 50. O exercício social coincidirá com o ano civil, encerrando-se em 31 de dezembro.</w:t>
      </w:r>
    </w:p>
    <w:p>
      <w:pPr>
        <w:pStyle w:val="ListParagraph"/>
        <w:tabs>
          <w:tab w:val="left" w:pos="504" w:leader="none"/>
        </w:tabs>
        <w:spacing w:lineRule="auto" w:line="276"/>
        <w:ind w:left="0" w:right="-1" w:hanging="0"/>
        <w:rPr>
          <w:rFonts w:ascii="Arial" w:hAnsi="Arial" w:cs="Arial"/>
        </w:rPr>
      </w:pPr>
      <w:r>
        <w:rPr>
          <w:rFonts w:cs="Arial" w:ascii="Arial" w:hAnsi="Arial"/>
        </w:rPr>
      </w:r>
    </w:p>
    <w:p>
      <w:pPr>
        <w:pStyle w:val="ListParagraph"/>
        <w:tabs>
          <w:tab w:val="left" w:pos="504" w:leader="none"/>
        </w:tabs>
        <w:spacing w:lineRule="auto" w:line="276"/>
        <w:ind w:left="0" w:right="-1" w:hanging="0"/>
        <w:rPr>
          <w:rFonts w:ascii="Arial" w:hAnsi="Arial" w:cs="Arial"/>
        </w:rPr>
      </w:pPr>
      <w:r>
        <w:rPr>
          <w:rFonts w:cs="Arial" w:ascii="Arial" w:hAnsi="Arial"/>
        </w:rPr>
        <w:t>§1º A Empresa de Manutenção, Habitação e Tecnologia de Cataguases – EMHATEC levantará demonstrações financeiras e procederá à apuração do resultado em 31 de dezembro de cada exercício.</w:t>
      </w:r>
    </w:p>
    <w:p>
      <w:pPr>
        <w:pStyle w:val="ListParagraph"/>
        <w:tabs>
          <w:tab w:val="left" w:pos="504" w:leader="none"/>
        </w:tabs>
        <w:spacing w:lineRule="auto" w:line="276"/>
        <w:ind w:left="0" w:right="-1" w:hanging="0"/>
        <w:rPr>
          <w:rFonts w:ascii="Arial" w:hAnsi="Arial" w:cs="Arial"/>
        </w:rPr>
      </w:pPr>
      <w:r>
        <w:rPr>
          <w:rFonts w:cs="Arial" w:ascii="Arial" w:hAnsi="Arial"/>
        </w:rPr>
        <w:t>§2º Na demonstração financeira de 31 de dezembro será registrada a proposta de destinação do resultado, de acordo com as normas legais e regulamentares em vigor.</w:t>
      </w:r>
    </w:p>
    <w:p>
      <w:pPr>
        <w:pStyle w:val="ListParagraph"/>
        <w:tabs>
          <w:tab w:val="left" w:pos="504" w:leader="none"/>
        </w:tabs>
        <w:spacing w:lineRule="auto" w:line="276"/>
        <w:ind w:left="0" w:right="-1" w:hanging="0"/>
        <w:rPr>
          <w:rFonts w:ascii="Arial" w:hAnsi="Arial" w:cs="Arial"/>
        </w:rPr>
      </w:pPr>
      <w:r>
        <w:rPr>
          <w:rFonts w:cs="Arial" w:ascii="Arial" w:hAnsi="Arial"/>
        </w:rPr>
        <w:t>§3º As demonstrações financeiras do exercício deverão ser apreciadas pelo Conselho de Administração e examinadas pelo Conselho Fiscal até o dia 31 de março do exercício seguinte, devendo ser submetidas, no prazo de 30 (trinta) dias, aos órgãos competentes, com a devida publicação e arquivamento.</w:t>
      </w:r>
    </w:p>
    <w:p>
      <w:pPr>
        <w:pStyle w:val="ListParagraph"/>
        <w:tabs>
          <w:tab w:val="left" w:pos="504" w:leader="none"/>
        </w:tabs>
        <w:spacing w:lineRule="auto" w:line="276"/>
        <w:ind w:left="0" w:right="-1" w:hanging="0"/>
        <w:rPr>
          <w:rFonts w:ascii="Arial" w:hAnsi="Arial" w:cs="Arial"/>
          <w:sz w:val="21"/>
          <w:szCs w:val="21"/>
        </w:rPr>
      </w:pPr>
      <w:r>
        <w:rPr>
          <w:rFonts w:cs="Arial" w:ascii="Arial" w:hAnsi="Arial"/>
          <w:sz w:val="21"/>
          <w:szCs w:val="21"/>
        </w:rPr>
        <w:t xml:space="preserve">§4º </w:t>
      </w:r>
      <w:r>
        <w:rPr>
          <w:rFonts w:cs="Arial" w:ascii="Arial" w:hAnsi="Arial"/>
        </w:rPr>
        <w:t xml:space="preserve">A Empresa de Manutenção, Habitação e Tecnologia de Cataguases– EMHATEC </w:t>
      </w:r>
      <w:r>
        <w:rPr>
          <w:rFonts w:cs="Arial" w:ascii="Arial" w:hAnsi="Arial"/>
          <w:sz w:val="21"/>
          <w:szCs w:val="21"/>
        </w:rPr>
        <w:t xml:space="preserve">deverá elaborar demonstrações financeiras trimestrais e divulgá-las em sítio eletrônico, observando as regras de escrituração e elaboração de demonstrações financeiras contidas na Lei nº 6.404, de 15 de dezembro de 1976, inclusive quanto à obrigatoriedade de auditoria independente. </w:t>
      </w:r>
    </w:p>
    <w:p>
      <w:pPr>
        <w:pStyle w:val="Normal"/>
        <w:spacing w:lineRule="auto" w:line="276"/>
        <w:ind w:right="-1" w:hanging="0"/>
        <w:jc w:val="center"/>
        <w:rPr>
          <w:rFonts w:ascii="Arial" w:hAnsi="Arial" w:cs="Arial"/>
          <w:b/>
          <w:b/>
        </w:rPr>
      </w:pPr>
      <w:r>
        <w:rPr>
          <w:rFonts w:cs="Arial" w:ascii="Arial" w:hAnsi="Arial"/>
          <w:b/>
        </w:rPr>
      </w:r>
    </w:p>
    <w:p>
      <w:pPr>
        <w:pStyle w:val="Ttulo2"/>
        <w:spacing w:lineRule="auto" w:line="276"/>
        <w:ind w:left="1792" w:right="1879" w:hanging="0"/>
        <w:rPr>
          <w:rFonts w:ascii="Arial" w:hAnsi="Arial" w:cs="Arial"/>
          <w:b/>
          <w:b/>
          <w:sz w:val="22"/>
          <w:szCs w:val="22"/>
        </w:rPr>
      </w:pPr>
      <w:r>
        <w:rPr>
          <w:b/>
          <w:sz w:val="22"/>
          <w:szCs w:val="22"/>
        </w:rPr>
        <w:t>TÍTULO VII</w:t>
      </w:r>
    </w:p>
    <w:p>
      <w:pPr>
        <w:pStyle w:val="Ttulo2"/>
        <w:spacing w:lineRule="auto" w:line="276"/>
        <w:ind w:left="1792" w:right="1879" w:hanging="0"/>
        <w:rPr>
          <w:b/>
          <w:b/>
          <w:sz w:val="22"/>
          <w:szCs w:val="22"/>
        </w:rPr>
      </w:pPr>
      <w:r>
        <w:rPr>
          <w:b/>
          <w:sz w:val="22"/>
          <w:szCs w:val="22"/>
        </w:rPr>
        <w:t>DAS DISPOSIÇÕES GERAIS,TRANSITÓRIAS E FINAIS</w:t>
      </w:r>
    </w:p>
    <w:p>
      <w:pPr>
        <w:pStyle w:val="Ttulo2"/>
        <w:spacing w:lineRule="auto" w:line="276" w:before="1" w:after="0"/>
        <w:rPr>
          <w:rFonts w:ascii="Arial" w:hAnsi="Arial" w:cs="Arial"/>
          <w:b/>
          <w:b/>
          <w:sz w:val="22"/>
          <w:szCs w:val="22"/>
        </w:rPr>
      </w:pPr>
      <w:r>
        <w:rPr>
          <w:b/>
          <w:sz w:val="22"/>
          <w:szCs w:val="22"/>
        </w:rPr>
        <w:t>Capítulo l</w:t>
      </w:r>
    </w:p>
    <w:p>
      <w:pPr>
        <w:pStyle w:val="Ttulo2"/>
        <w:spacing w:lineRule="auto" w:line="276" w:before="1" w:after="0"/>
        <w:rPr>
          <w:b/>
          <w:b/>
          <w:sz w:val="22"/>
          <w:szCs w:val="22"/>
        </w:rPr>
      </w:pPr>
      <w:r>
        <w:rPr>
          <w:b/>
          <w:sz w:val="22"/>
          <w:szCs w:val="22"/>
        </w:rPr>
        <w:t>Código de Ética, Conduta e Integridade</w:t>
      </w:r>
    </w:p>
    <w:p>
      <w:pPr>
        <w:pStyle w:val="Ttulo2"/>
        <w:spacing w:lineRule="auto" w:line="276" w:before="1" w:after="0"/>
        <w:rPr>
          <w:sz w:val="22"/>
          <w:szCs w:val="22"/>
        </w:rPr>
      </w:pPr>
      <w:r>
        <w:rPr>
          <w:sz w:val="22"/>
          <w:szCs w:val="22"/>
        </w:rPr>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before="1" w:after="0"/>
        <w:jc w:val="both"/>
        <w:rPr>
          <w:rFonts w:ascii="Arial" w:hAnsi="Arial" w:cs="Arial"/>
          <w:sz w:val="22"/>
          <w:szCs w:val="22"/>
        </w:rPr>
      </w:pPr>
      <w:r>
        <w:rPr>
          <w:rFonts w:cs="Arial" w:ascii="Arial" w:hAnsi="Arial"/>
          <w:sz w:val="22"/>
          <w:szCs w:val="22"/>
        </w:rPr>
        <w:t>Art. 51. A Empresa de Manutenção, Habitação e Tecnologia de Cataguases– EMHATEC regulamentará seu Código de Ética, Conduta e Integridade, elaborado e divulgado na forma da Lei Federal nº 13.303, de 30 de junho de 2016, e decretos regulamentadores.</w:t>
      </w:r>
    </w:p>
    <w:p>
      <w:pPr>
        <w:pStyle w:val="Corpodetexto"/>
        <w:spacing w:lineRule="auto" w:line="276" w:before="36" w:after="0"/>
        <w:rPr>
          <w:rFonts w:ascii="Arial" w:hAnsi="Arial" w:cs="Arial"/>
          <w:sz w:val="22"/>
          <w:szCs w:val="22"/>
        </w:rPr>
      </w:pPr>
      <w:r>
        <w:rPr>
          <w:rFonts w:cs="Arial" w:ascii="Arial" w:hAnsi="Arial"/>
          <w:sz w:val="22"/>
          <w:szCs w:val="22"/>
        </w:rPr>
      </w:r>
    </w:p>
    <w:p>
      <w:pPr>
        <w:pStyle w:val="Ttulo2"/>
        <w:spacing w:lineRule="auto" w:line="276" w:before="1" w:after="0"/>
        <w:rPr>
          <w:rFonts w:ascii="Arial" w:hAnsi="Arial" w:cs="Arial"/>
          <w:b/>
          <w:b/>
          <w:sz w:val="22"/>
          <w:szCs w:val="22"/>
        </w:rPr>
      </w:pPr>
      <w:r>
        <w:rPr>
          <w:b/>
          <w:sz w:val="22"/>
          <w:szCs w:val="22"/>
        </w:rPr>
        <w:t xml:space="preserve">Capítulo II </w:t>
      </w:r>
    </w:p>
    <w:p>
      <w:pPr>
        <w:pStyle w:val="Ttulo2"/>
        <w:spacing w:lineRule="auto" w:line="276" w:before="1" w:after="0"/>
        <w:rPr>
          <w:b/>
          <w:b/>
          <w:sz w:val="22"/>
          <w:szCs w:val="22"/>
        </w:rPr>
      </w:pPr>
      <w:r>
        <w:rPr>
          <w:b/>
          <w:sz w:val="22"/>
          <w:szCs w:val="22"/>
        </w:rPr>
        <w:t>Regulamento de Compras</w:t>
      </w:r>
    </w:p>
    <w:p>
      <w:pPr>
        <w:pStyle w:val="Ttulo2"/>
        <w:spacing w:lineRule="auto" w:line="276" w:before="1" w:after="0"/>
        <w:rPr>
          <w:sz w:val="22"/>
          <w:szCs w:val="22"/>
        </w:rPr>
      </w:pPr>
      <w:r>
        <w:rPr>
          <w:sz w:val="22"/>
          <w:szCs w:val="22"/>
        </w:rPr>
      </w:r>
    </w:p>
    <w:p>
      <w:pPr>
        <w:pStyle w:val="Corpodetexto"/>
        <w:spacing w:lineRule="auto" w:line="276" w:before="1" w:after="0"/>
        <w:jc w:val="both"/>
        <w:rPr>
          <w:rFonts w:ascii="Arial" w:hAnsi="Arial" w:cs="Arial"/>
          <w:sz w:val="22"/>
          <w:szCs w:val="22"/>
        </w:rPr>
      </w:pPr>
      <w:r>
        <w:rPr>
          <w:rFonts w:cs="Arial" w:ascii="Arial" w:hAnsi="Arial"/>
          <w:sz w:val="22"/>
          <w:szCs w:val="22"/>
        </w:rPr>
        <w:t>Art. 52. A Empresa de Manutenção, Habitação e Tecnologia de Cataguases– EMHATEC elaborará seu Regulamento de Compras, em conformidade com a Lei Federal nº 13.303, de 30 de junho de 2016, com o Decreto Federal nº 8.945 de 27 de dezembro de 2016, bem como com demaislegislações e decretos regulamentadores pertinentes.</w:t>
      </w:r>
    </w:p>
    <w:p>
      <w:pPr>
        <w:pStyle w:val="Corpodetexto"/>
        <w:spacing w:lineRule="auto" w:line="276" w:before="1" w:after="0"/>
        <w:jc w:val="both"/>
        <w:rPr>
          <w:rFonts w:ascii="Arial" w:hAnsi="Arial" w:cs="Arial"/>
          <w:sz w:val="22"/>
          <w:szCs w:val="22"/>
        </w:rPr>
      </w:pPr>
      <w:r>
        <w:rPr>
          <w:rFonts w:cs="Arial" w:ascii="Arial" w:hAnsi="Arial"/>
          <w:sz w:val="22"/>
          <w:szCs w:val="22"/>
        </w:rPr>
      </w:r>
    </w:p>
    <w:p>
      <w:pPr>
        <w:pStyle w:val="ListParagraph"/>
        <w:tabs>
          <w:tab w:val="left" w:pos="504" w:leader="none"/>
        </w:tabs>
        <w:spacing w:lineRule="auto" w:line="276"/>
        <w:ind w:left="0" w:right="-1" w:hanging="0"/>
        <w:rPr>
          <w:rFonts w:ascii="Arial" w:hAnsi="Arial" w:cs="Arial"/>
        </w:rPr>
      </w:pPr>
      <w:r>
        <w:rPr>
          <w:rFonts w:cs="Arial" w:ascii="Arial" w:hAnsi="Arial"/>
        </w:rPr>
        <w:t>Art. 53. A Empresa de Manutenção, Habitação e Tecnologia de Cataguases– EMHATEC não poderá contratar serviços com pessoa física ocupante de cargo de confiança da Administração Direta ou Indireta do Município de Cataguases , Vice- Prefeito e Vereadores, durante o exercício de seus mandatos e funções, ou com empresas das quais sejam sócios ou administradores os referidos agentes públicos.</w:t>
      </w:r>
    </w:p>
    <w:p>
      <w:pPr>
        <w:pStyle w:val="Ttulo2"/>
        <w:spacing w:lineRule="auto" w:line="276" w:before="1" w:after="0"/>
        <w:rPr>
          <w:rFonts w:ascii="Arial" w:hAnsi="Arial" w:cs="Arial"/>
          <w:b/>
          <w:b/>
          <w:sz w:val="22"/>
          <w:szCs w:val="22"/>
        </w:rPr>
      </w:pPr>
      <w:r>
        <w:rPr>
          <w:rFonts w:cs="Arial" w:ascii="Arial" w:hAnsi="Arial"/>
          <w:b/>
          <w:sz w:val="22"/>
          <w:szCs w:val="22"/>
        </w:rPr>
      </w:r>
    </w:p>
    <w:p>
      <w:pPr>
        <w:pStyle w:val="Ttulo2"/>
        <w:spacing w:lineRule="auto" w:line="276" w:before="1" w:after="0"/>
        <w:rPr>
          <w:b/>
          <w:b/>
          <w:sz w:val="22"/>
          <w:szCs w:val="22"/>
        </w:rPr>
      </w:pPr>
      <w:r>
        <w:rPr>
          <w:b/>
          <w:sz w:val="22"/>
          <w:szCs w:val="22"/>
        </w:rPr>
        <w:t xml:space="preserve">Capítulo III </w:t>
      </w:r>
    </w:p>
    <w:p>
      <w:pPr>
        <w:pStyle w:val="Ttulo2"/>
        <w:spacing w:lineRule="auto" w:line="276" w:before="1" w:after="0"/>
        <w:rPr>
          <w:b/>
          <w:b/>
          <w:sz w:val="22"/>
          <w:szCs w:val="22"/>
        </w:rPr>
      </w:pPr>
      <w:r>
        <w:rPr>
          <w:b/>
          <w:sz w:val="22"/>
          <w:szCs w:val="22"/>
        </w:rPr>
        <w:t>Da Representação</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Art.54</w:t>
      </w:r>
      <w:r>
        <w:rPr>
          <w:rFonts w:cs="Arial" w:ascii="Arial" w:hAnsi="Arial"/>
          <w:spacing w:val="6"/>
          <w:sz w:val="22"/>
          <w:szCs w:val="22"/>
        </w:rPr>
        <w:t>.</w:t>
      </w:r>
      <w:r>
        <w:rPr>
          <w:rFonts w:cs="Arial" w:ascii="Arial" w:hAnsi="Arial"/>
          <w:sz w:val="22"/>
          <w:szCs w:val="22"/>
        </w:rPr>
        <w:t xml:space="preserve">A representação da Empresa de Manutenção, Habitação e Tecnologia de Cataguases – EMHATEC,em juízo ou fora dele, </w:t>
      </w:r>
      <w:r>
        <w:rPr>
          <w:rFonts w:cs="Arial" w:ascii="Arial" w:hAnsi="Arial"/>
          <w:spacing w:val="-2"/>
          <w:sz w:val="22"/>
          <w:szCs w:val="22"/>
        </w:rPr>
        <w:t>caberá:</w:t>
      </w:r>
    </w:p>
    <w:p>
      <w:pPr>
        <w:pStyle w:val="Corpodetexto"/>
        <w:spacing w:lineRule="auto" w:line="276" w:before="69" w:after="0"/>
        <w:rPr>
          <w:rFonts w:ascii="Arial" w:hAnsi="Arial" w:cs="Arial"/>
          <w:sz w:val="22"/>
          <w:szCs w:val="22"/>
        </w:rPr>
      </w:pPr>
      <w:r>
        <w:rPr>
          <w:rFonts w:cs="Arial" w:ascii="Arial" w:hAnsi="Arial"/>
          <w:sz w:val="22"/>
          <w:szCs w:val="22"/>
        </w:rPr>
      </w:r>
    </w:p>
    <w:p>
      <w:pPr>
        <w:pStyle w:val="ListParagraph"/>
        <w:widowControl w:val="false"/>
        <w:numPr>
          <w:ilvl w:val="0"/>
          <w:numId w:val="6"/>
        </w:numPr>
        <w:tabs>
          <w:tab w:val="left" w:pos="243" w:leader="none"/>
        </w:tabs>
        <w:spacing w:lineRule="auto" w:line="276" w:before="0" w:after="0"/>
        <w:ind w:left="0" w:hanging="0"/>
        <w:jc w:val="both"/>
        <w:rPr>
          <w:rFonts w:ascii="Arial" w:hAnsi="Arial" w:cs="Arial"/>
        </w:rPr>
      </w:pPr>
      <w:r>
        <w:rPr>
          <w:rFonts w:cs="Arial" w:ascii="Arial" w:hAnsi="Arial"/>
        </w:rPr>
        <w:t>–</w:t>
      </w:r>
      <w:r>
        <w:rPr>
          <w:rFonts w:cs="Arial" w:ascii="Arial" w:hAnsi="Arial"/>
        </w:rPr>
        <w:t>Ao Diretor-Presidente,</w:t>
      </w:r>
      <w:r>
        <w:rPr>
          <w:rFonts w:cs="Arial" w:ascii="Arial" w:hAnsi="Arial"/>
          <w:spacing w:val="-2"/>
        </w:rPr>
        <w:t>isoladamente;</w:t>
      </w:r>
    </w:p>
    <w:p>
      <w:pPr>
        <w:pStyle w:val="ListParagraph"/>
        <w:widowControl w:val="false"/>
        <w:numPr>
          <w:ilvl w:val="0"/>
          <w:numId w:val="6"/>
        </w:numPr>
        <w:tabs>
          <w:tab w:val="left" w:pos="243" w:leader="none"/>
          <w:tab w:val="left" w:pos="302" w:leader="none"/>
        </w:tabs>
        <w:spacing w:lineRule="auto" w:line="276" w:before="0" w:after="0"/>
        <w:ind w:left="0" w:hanging="0"/>
        <w:jc w:val="both"/>
        <w:rPr>
          <w:rFonts w:ascii="Arial" w:hAnsi="Arial" w:cs="Arial"/>
        </w:rPr>
      </w:pPr>
      <w:r>
        <w:rPr>
          <w:rFonts w:cs="Arial" w:ascii="Arial" w:hAnsi="Arial"/>
        </w:rPr>
        <w:t>–</w:t>
      </w:r>
      <w:r>
        <w:rPr>
          <w:rFonts w:cs="Arial" w:ascii="Arial" w:hAnsi="Arial"/>
        </w:rPr>
        <w:t>A dois Diretores,</w:t>
      </w:r>
      <w:r>
        <w:rPr>
          <w:rFonts w:cs="Arial" w:ascii="Arial" w:hAnsi="Arial"/>
          <w:spacing w:val="-2"/>
        </w:rPr>
        <w:t>conjuntamente;</w:t>
      </w:r>
    </w:p>
    <w:p>
      <w:pPr>
        <w:pStyle w:val="ListParagraph"/>
        <w:widowControl w:val="false"/>
        <w:numPr>
          <w:ilvl w:val="0"/>
          <w:numId w:val="6"/>
        </w:numPr>
        <w:tabs>
          <w:tab w:val="left" w:pos="243" w:leader="none"/>
          <w:tab w:val="left" w:pos="405" w:leader="none"/>
        </w:tabs>
        <w:spacing w:lineRule="auto" w:line="276" w:before="1" w:after="0"/>
        <w:ind w:left="0" w:hanging="0"/>
        <w:jc w:val="both"/>
        <w:rPr>
          <w:rFonts w:ascii="Arial" w:hAnsi="Arial" w:cs="Arial"/>
        </w:rPr>
      </w:pPr>
      <w:r>
        <w:rPr>
          <w:rFonts w:cs="Arial" w:ascii="Arial" w:hAnsi="Arial"/>
        </w:rPr>
        <w:t>–</w:t>
      </w:r>
      <w:r>
        <w:rPr>
          <w:rFonts w:cs="Arial" w:ascii="Arial" w:hAnsi="Arial"/>
        </w:rPr>
        <w:t>A um Diretor em conjunto com um procurador, nos limites e condições estabelecidos no respectivo instrumento de mandato;</w:t>
      </w:r>
    </w:p>
    <w:p>
      <w:pPr>
        <w:pStyle w:val="ListParagraph"/>
        <w:widowControl w:val="false"/>
        <w:numPr>
          <w:ilvl w:val="0"/>
          <w:numId w:val="6"/>
        </w:numPr>
        <w:tabs>
          <w:tab w:val="left" w:pos="243" w:leader="none"/>
          <w:tab w:val="left" w:pos="392" w:leader="none"/>
        </w:tabs>
        <w:spacing w:lineRule="auto" w:line="276" w:before="36" w:after="0"/>
        <w:ind w:left="0" w:hanging="0"/>
        <w:jc w:val="both"/>
        <w:rPr>
          <w:rFonts w:ascii="Arial" w:hAnsi="Arial" w:cs="Arial"/>
        </w:rPr>
      </w:pPr>
      <w:r>
        <w:rPr>
          <w:rFonts w:cs="Arial" w:ascii="Arial" w:hAnsi="Arial"/>
        </w:rPr>
        <w:t>–</w:t>
      </w:r>
      <w:r>
        <w:rPr>
          <w:rFonts w:cs="Arial" w:ascii="Arial" w:hAnsi="Arial"/>
        </w:rPr>
        <w:t xml:space="preserve">A dois procuradores, nos limites e condições estabelecidos no correspondente instrumento de mandato; </w:t>
      </w:r>
      <w:r>
        <w:rPr>
          <w:rFonts w:cs="Arial" w:ascii="Arial" w:hAnsi="Arial"/>
          <w:spacing w:val="-10"/>
        </w:rPr>
        <w:t>e</w:t>
      </w:r>
    </w:p>
    <w:p>
      <w:pPr>
        <w:pStyle w:val="ListParagraph"/>
        <w:widowControl w:val="false"/>
        <w:numPr>
          <w:ilvl w:val="0"/>
          <w:numId w:val="6"/>
        </w:numPr>
        <w:tabs>
          <w:tab w:val="left" w:pos="243" w:leader="none"/>
          <w:tab w:val="left" w:pos="392" w:leader="none"/>
        </w:tabs>
        <w:spacing w:lineRule="auto" w:line="276" w:before="36" w:after="0"/>
        <w:ind w:left="0" w:hanging="0"/>
        <w:jc w:val="both"/>
        <w:rPr>
          <w:rFonts w:ascii="Arial" w:hAnsi="Arial" w:cs="Arial"/>
        </w:rPr>
      </w:pPr>
      <w:r>
        <w:rPr>
          <w:rFonts w:cs="Arial" w:ascii="Arial" w:hAnsi="Arial"/>
        </w:rPr>
        <w:t>–</w:t>
      </w:r>
      <w:r>
        <w:rPr>
          <w:rFonts w:cs="Arial" w:ascii="Arial" w:hAnsi="Arial"/>
        </w:rPr>
        <w:t>A um procurador, isoladamente, para representar a Empresa de Manutenção, Habitação e Tecnologia de Cataguases– EMHATEC em atos específicos fora do local de sua sede e em processos judiciais ou administrativos.</w:t>
      </w:r>
    </w:p>
    <w:p>
      <w:pPr>
        <w:pStyle w:val="Ttulo2"/>
        <w:spacing w:lineRule="auto" w:line="276" w:before="1" w:after="0"/>
        <w:rPr>
          <w:rFonts w:ascii="Arial" w:hAnsi="Arial" w:cs="Arial"/>
          <w:sz w:val="22"/>
          <w:szCs w:val="22"/>
        </w:rPr>
      </w:pPr>
      <w:r>
        <w:rPr>
          <w:rFonts w:cs="Arial" w:ascii="Arial" w:hAnsi="Arial"/>
          <w:sz w:val="22"/>
          <w:szCs w:val="22"/>
        </w:rPr>
      </w:r>
    </w:p>
    <w:p>
      <w:pPr>
        <w:pStyle w:val="Ttulo2"/>
        <w:spacing w:lineRule="auto" w:line="276" w:before="1" w:after="0"/>
        <w:rPr>
          <w:b/>
          <w:b/>
          <w:sz w:val="22"/>
          <w:szCs w:val="22"/>
        </w:rPr>
      </w:pPr>
      <w:r>
        <w:rPr>
          <w:b/>
          <w:sz w:val="22"/>
          <w:szCs w:val="22"/>
        </w:rPr>
        <w:t>Capítulo lV</w:t>
      </w:r>
    </w:p>
    <w:p>
      <w:pPr>
        <w:pStyle w:val="Ttulo2"/>
        <w:spacing w:lineRule="auto" w:line="276" w:before="1" w:after="0"/>
        <w:rPr>
          <w:b/>
          <w:b/>
          <w:sz w:val="22"/>
          <w:szCs w:val="22"/>
        </w:rPr>
      </w:pPr>
      <w:r>
        <w:rPr>
          <w:b/>
          <w:sz w:val="22"/>
          <w:szCs w:val="22"/>
        </w:rPr>
        <w:t>Conflito de Interesses</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55. Deverá ser observada a segregação de funções na definição da estrutura organizacional e nas atribuições de competências de áreas, colegiados, colaboradores ou representantes da Empresa de Manutenção, Habitação e Tecnologia de Cataguases– EMHATEC que possam gerar conflitos de interesse.</w:t>
      </w:r>
    </w:p>
    <w:p>
      <w:pPr>
        <w:pStyle w:val="Corpodetexto"/>
        <w:spacing w:lineRule="auto" w:line="276" w:before="37" w:after="0"/>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Art. 56. Nas reuniões dos órgãos colegiados, anteriormente à deliberação, o membro que não seja independente em relação à matéria em discussão deve manifestar seu conflito de interesses ou interesse particular, retirando-se da reunião. Se não o fizer, qualquer outra pessoa poderá manifestar o conflito, casodele tenha ciência, devendo o órgão colegiado em que ocorrer o eventual conflito deliberar conforme seu regimento e legislação aplicável.</w:t>
      </w:r>
    </w:p>
    <w:p>
      <w:pPr>
        <w:pStyle w:val="Corpodetexto"/>
        <w:spacing w:lineRule="auto" w:line="276" w:before="37" w:after="0"/>
        <w:rPr>
          <w:rFonts w:ascii="Arial" w:hAnsi="Arial" w:cs="Arial"/>
          <w:sz w:val="22"/>
          <w:szCs w:val="22"/>
        </w:rPr>
      </w:pPr>
      <w:r>
        <w:rPr>
          <w:rFonts w:cs="Arial" w:ascii="Arial" w:hAnsi="Arial"/>
          <w:sz w:val="22"/>
          <w:szCs w:val="22"/>
        </w:rPr>
      </w:r>
    </w:p>
    <w:p>
      <w:pPr>
        <w:pStyle w:val="Corpodetexto"/>
        <w:spacing w:lineRule="auto" w:line="276"/>
        <w:jc w:val="both"/>
        <w:rPr>
          <w:rFonts w:ascii="Arial" w:hAnsi="Arial" w:cs="Arial"/>
          <w:sz w:val="22"/>
          <w:szCs w:val="22"/>
        </w:rPr>
      </w:pPr>
      <w:r>
        <w:rPr>
          <w:rFonts w:cs="Arial" w:ascii="Arial" w:hAnsi="Arial"/>
          <w:sz w:val="22"/>
          <w:szCs w:val="22"/>
        </w:rPr>
        <w:t>Parágrafo único. Sem prejuízo da vedação aos Administradores de intervirem em qualquer operação socialem que tiverem interesse conflitante com a Empresa de Manutenção, Habitação e Tecnologia de Cataguases– EMHATEC, o Conselheiro de Administração representante dos empregados deverá se abster de participar das discussões e deliberações que envolvam relações sindicais, remuneração, benefícios, previdência complementar ou matérias assistenciais, hipóteses em que fica configurado o conflito de interesse.</w:t>
      </w:r>
    </w:p>
    <w:p>
      <w:pPr>
        <w:pStyle w:val="Ttulo2"/>
        <w:spacing w:lineRule="auto" w:line="276"/>
        <w:rPr>
          <w:rFonts w:ascii="Arial" w:hAnsi="Arial" w:cs="Arial"/>
          <w:sz w:val="22"/>
          <w:szCs w:val="22"/>
        </w:rPr>
      </w:pPr>
      <w:r>
        <w:rPr>
          <w:rFonts w:cs="Arial" w:ascii="Arial" w:hAnsi="Arial"/>
          <w:sz w:val="22"/>
          <w:szCs w:val="22"/>
        </w:rPr>
      </w:r>
    </w:p>
    <w:p>
      <w:pPr>
        <w:pStyle w:val="Ttulo2"/>
        <w:spacing w:lineRule="auto" w:line="276"/>
        <w:rPr>
          <w:b/>
          <w:b/>
          <w:sz w:val="22"/>
          <w:szCs w:val="22"/>
        </w:rPr>
      </w:pPr>
      <w:r>
        <w:rPr>
          <w:b/>
          <w:sz w:val="22"/>
          <w:szCs w:val="22"/>
        </w:rPr>
        <w:t xml:space="preserve">Capítulo V </w:t>
      </w:r>
    </w:p>
    <w:p>
      <w:pPr>
        <w:pStyle w:val="Ttulo2"/>
        <w:spacing w:lineRule="auto" w:line="276"/>
        <w:rPr>
          <w:b/>
          <w:b/>
          <w:sz w:val="22"/>
          <w:szCs w:val="22"/>
        </w:rPr>
      </w:pPr>
      <w:r>
        <w:rPr>
          <w:b/>
          <w:sz w:val="22"/>
          <w:szCs w:val="22"/>
        </w:rPr>
        <w:t>Defesa Judicial</w:t>
      </w:r>
    </w:p>
    <w:p>
      <w:pPr>
        <w:pStyle w:val="Corpodetexto"/>
        <w:spacing w:lineRule="auto" w:line="276" w:before="36" w:after="0"/>
        <w:rPr>
          <w:rFonts w:ascii="Arial" w:hAnsi="Arial" w:cs="Arial"/>
          <w:b/>
          <w:b/>
          <w:sz w:val="22"/>
          <w:szCs w:val="22"/>
        </w:rPr>
      </w:pPr>
      <w:r>
        <w:rPr>
          <w:rFonts w:cs="Arial" w:ascii="Arial" w:hAnsi="Arial"/>
          <w:b/>
          <w:sz w:val="22"/>
          <w:szCs w:val="22"/>
        </w:rPr>
      </w:r>
    </w:p>
    <w:p>
      <w:pPr>
        <w:pStyle w:val="Corpodetexto"/>
        <w:spacing w:lineRule="auto" w:line="276"/>
        <w:jc w:val="both"/>
        <w:rPr>
          <w:rFonts w:ascii="Arial" w:hAnsi="Arial" w:cs="Arial"/>
          <w:sz w:val="22"/>
          <w:szCs w:val="22"/>
        </w:rPr>
      </w:pPr>
      <w:r>
        <w:rPr>
          <w:rFonts w:cs="Arial" w:ascii="Arial" w:hAnsi="Arial"/>
          <w:sz w:val="22"/>
          <w:szCs w:val="22"/>
        </w:rPr>
        <w:t>Art. 57. A Empresa de Manutenção, Habitação e Tecnologia de Cataguases– EMHATEC assegurará aos membros dos órgãos estatutários, bem como aos seus empregados regularmente investidos com poderes de gestão, nos casos em que não houver incompatibilidade com os interesses da Empresa Pública, a defesa em processos judiciais, administrativos e arbitrais decorrentes de atos relacionados com o exercício de suas funções, inclusive em suas subsidiárias e empresas privadas participadas, podendo a referida defesa ser estendida aos demais empregados, a critério da Diretoria Executiva.</w:t>
      </w:r>
    </w:p>
    <w:p>
      <w:pPr>
        <w:pStyle w:val="Corpodetexto"/>
        <w:spacing w:lineRule="auto" w:line="276" w:before="39" w:after="0"/>
        <w:rPr>
          <w:rFonts w:ascii="Arial" w:hAnsi="Arial" w:cs="Arial"/>
          <w:sz w:val="22"/>
          <w:szCs w:val="22"/>
        </w:rPr>
      </w:pPr>
      <w:r>
        <w:rPr>
          <w:rFonts w:cs="Arial" w:ascii="Arial" w:hAnsi="Arial"/>
          <w:sz w:val="22"/>
          <w:szCs w:val="22"/>
        </w:rPr>
      </w:r>
    </w:p>
    <w:p>
      <w:pPr>
        <w:pStyle w:val="Corpodetexto"/>
        <w:spacing w:lineRule="auto" w:line="276" w:before="1" w:after="0"/>
        <w:jc w:val="both"/>
        <w:rPr>
          <w:rFonts w:ascii="Arial" w:hAnsi="Arial" w:cs="Arial"/>
          <w:sz w:val="22"/>
          <w:szCs w:val="22"/>
        </w:rPr>
      </w:pPr>
      <w:r>
        <w:rPr>
          <w:rFonts w:cs="Arial" w:ascii="Arial" w:hAnsi="Arial"/>
          <w:sz w:val="22"/>
          <w:szCs w:val="22"/>
        </w:rPr>
        <w:t>§1º Além de assegurar a defesa técnica, aEmpresa de Manutenção, Habitação e Tecnologia de Cataguases – EMHATEC arcará com as custas processuais, emolumentos de qualquer natureza, despesas administrativas e depósitos para garantia de instância.</w:t>
      </w:r>
    </w:p>
    <w:p>
      <w:pPr>
        <w:pStyle w:val="Corpodetexto"/>
        <w:spacing w:lineRule="auto" w:line="276"/>
        <w:jc w:val="both"/>
        <w:rPr>
          <w:rFonts w:ascii="Arial" w:hAnsi="Arial" w:cs="Arial"/>
          <w:sz w:val="22"/>
          <w:szCs w:val="22"/>
        </w:rPr>
      </w:pPr>
      <w:r>
        <w:rPr>
          <w:rFonts w:cs="Arial" w:ascii="Arial" w:hAnsi="Arial"/>
          <w:sz w:val="22"/>
          <w:szCs w:val="22"/>
        </w:rPr>
        <w:t>§2º A Empresa de Manutenção, Habitação e Tecnologia de Cataguases– EMHATEC poderá contratar seguro de responsabilidade civil de administradores e diretores em favor dos membros dos órgãos estatutários, para cobertura com despesas com indenizações, honorários advocatícios e custas processuais decorrentes dos processos judiciais, administrativos e arbitrais, podendo o referido seguro ser estendido aos demais gestores e empregados, a critério do Conselho de Administração.</w:t>
      </w:r>
    </w:p>
    <w:p>
      <w:pPr>
        <w:pStyle w:val="Corpodetexto"/>
        <w:spacing w:lineRule="auto" w:line="276" w:before="1" w:after="0"/>
        <w:jc w:val="both"/>
        <w:rPr>
          <w:rFonts w:ascii="Arial" w:hAnsi="Arial" w:cs="Arial"/>
          <w:sz w:val="22"/>
          <w:szCs w:val="22"/>
        </w:rPr>
      </w:pPr>
      <w:r>
        <w:rPr>
          <w:rFonts w:cs="Arial" w:ascii="Arial" w:hAnsi="Arial"/>
          <w:sz w:val="22"/>
          <w:szCs w:val="22"/>
        </w:rPr>
        <w:t>§3º Quando se tratar de processos administrativos, a defesa poderá ser conduzida por advogadosintegrantes do quadro de empregados da Empresa de Manutenção, Habitação e Tecnologia de Cataguases– EMHATEC, a critério da Diretoria Executiva.</w:t>
      </w:r>
    </w:p>
    <w:p>
      <w:pPr>
        <w:pStyle w:val="Corpodetexto"/>
        <w:spacing w:lineRule="auto" w:line="276"/>
        <w:jc w:val="both"/>
        <w:rPr>
          <w:rFonts w:ascii="Arial" w:hAnsi="Arial" w:cs="Arial"/>
          <w:sz w:val="22"/>
          <w:szCs w:val="22"/>
        </w:rPr>
      </w:pPr>
      <w:r>
        <w:rPr>
          <w:rFonts w:cs="Arial" w:ascii="Arial" w:hAnsi="Arial"/>
          <w:sz w:val="22"/>
          <w:szCs w:val="22"/>
        </w:rPr>
        <w:t>§4ºO agente que for condenado ou responsabilizado, com decisão transitada em julgado, ficará obrigado aressarcir integralmente a Empresa de Manutenção, Habitação e Tecnologia de Cataguases– EMHATEC pelos custos e despesas incorridos com sua assistência jurídica, salvo quando ficar evidenciado que se tratou de ato regular no interesse da Empresa Pública.</w:t>
      </w:r>
    </w:p>
    <w:p>
      <w:pPr>
        <w:pStyle w:val="Ttulo2"/>
        <w:spacing w:lineRule="auto" w:line="276" w:before="1" w:after="0"/>
        <w:ind w:left="1792" w:right="1879" w:hanging="0"/>
        <w:rPr>
          <w:rFonts w:ascii="Arial" w:hAnsi="Arial" w:cs="Arial"/>
          <w:sz w:val="22"/>
          <w:szCs w:val="22"/>
        </w:rPr>
      </w:pPr>
      <w:r>
        <w:rPr>
          <w:rFonts w:cs="Arial" w:ascii="Arial" w:hAnsi="Arial"/>
          <w:sz w:val="22"/>
          <w:szCs w:val="22"/>
        </w:rPr>
      </w:r>
    </w:p>
    <w:p>
      <w:pPr>
        <w:pStyle w:val="Ttulo2"/>
        <w:spacing w:lineRule="auto" w:line="276" w:before="1" w:after="0"/>
        <w:ind w:left="1792" w:right="1879" w:hanging="0"/>
        <w:rPr>
          <w:b/>
          <w:b/>
          <w:sz w:val="22"/>
          <w:szCs w:val="22"/>
        </w:rPr>
      </w:pPr>
      <w:r>
        <w:rPr>
          <w:b/>
          <w:sz w:val="22"/>
          <w:szCs w:val="22"/>
        </w:rPr>
        <w:t>Capítulo</w:t>
      </w:r>
      <w:r>
        <w:rPr>
          <w:b/>
          <w:spacing w:val="-10"/>
          <w:sz w:val="22"/>
          <w:szCs w:val="22"/>
        </w:rPr>
        <w:t>VI</w:t>
      </w:r>
    </w:p>
    <w:p>
      <w:pPr>
        <w:pStyle w:val="Normal"/>
        <w:spacing w:lineRule="auto" w:line="276" w:before="34" w:after="0"/>
        <w:ind w:left="1790" w:right="1879" w:hanging="0"/>
        <w:jc w:val="center"/>
        <w:rPr>
          <w:rFonts w:ascii="Arial" w:hAnsi="Arial" w:cs="Arial"/>
          <w:b/>
          <w:b/>
          <w:sz w:val="22"/>
          <w:szCs w:val="22"/>
        </w:rPr>
      </w:pPr>
      <w:r>
        <w:rPr>
          <w:rFonts w:cs="Arial" w:ascii="Arial" w:hAnsi="Arial"/>
          <w:b/>
        </w:rPr>
        <w:t xml:space="preserve">Normas Comuns aos Órgãos </w:t>
      </w:r>
      <w:r>
        <w:rPr>
          <w:rFonts w:cs="Arial" w:ascii="Arial" w:hAnsi="Arial"/>
          <w:b/>
          <w:spacing w:val="-2"/>
        </w:rPr>
        <w:t>Estatutários</w:t>
      </w:r>
    </w:p>
    <w:p>
      <w:pPr>
        <w:pStyle w:val="Corpodetexto"/>
        <w:spacing w:lineRule="auto" w:line="276" w:before="69" w:after="0"/>
        <w:rPr>
          <w:rFonts w:ascii="Arial" w:hAnsi="Arial" w:cs="Arial"/>
          <w:b/>
          <w:b/>
          <w:sz w:val="22"/>
          <w:szCs w:val="22"/>
        </w:rPr>
      </w:pPr>
      <w:r>
        <w:rPr>
          <w:rFonts w:cs="Arial" w:ascii="Arial" w:hAnsi="Arial"/>
          <w:b/>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58. O mandato dos ocupantes de cargos em órgãos estatutários terá início no ato da posse e estender-se-á até a posse de seus substitutos.</w:t>
      </w:r>
    </w:p>
    <w:p>
      <w:pPr>
        <w:pStyle w:val="Corpodetexto"/>
        <w:spacing w:lineRule="auto" w:line="276" w:before="36" w:after="0"/>
        <w:rPr>
          <w:rFonts w:ascii="Arial" w:hAnsi="Arial" w:cs="Arial"/>
          <w:sz w:val="22"/>
          <w:szCs w:val="22"/>
        </w:rPr>
      </w:pPr>
      <w:r>
        <w:rPr>
          <w:rFonts w:cs="Arial" w:ascii="Arial" w:hAnsi="Arial"/>
          <w:sz w:val="22"/>
          <w:szCs w:val="22"/>
        </w:rPr>
      </w:r>
    </w:p>
    <w:p>
      <w:pPr>
        <w:pStyle w:val="Corpodetexto"/>
        <w:spacing w:lineRule="auto" w:line="276" w:before="1" w:after="0"/>
        <w:ind w:right="-1" w:hanging="0"/>
        <w:jc w:val="both"/>
        <w:rPr>
          <w:rFonts w:ascii="Arial" w:hAnsi="Arial" w:cs="Arial"/>
          <w:sz w:val="22"/>
          <w:szCs w:val="22"/>
        </w:rPr>
      </w:pPr>
      <w:r>
        <w:rPr>
          <w:rFonts w:cs="Arial" w:ascii="Arial" w:hAnsi="Arial"/>
          <w:sz w:val="22"/>
          <w:szCs w:val="22"/>
        </w:rPr>
        <w:t>Art. 59. No ato da posse, os membros dos órgãos estatutários assinarão o termo de adesão ao Código de Ética, Conduta e Integridade da Empresa de Manutenção, Habitação e Tecnologia de Cataguases– EMHATEC.</w:t>
      </w:r>
    </w:p>
    <w:p>
      <w:pPr>
        <w:pStyle w:val="Corpodetexto"/>
        <w:spacing w:lineRule="auto" w:line="276" w:before="36"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Art.60.Os Administradores, Conselheiros Fiscais e membros dos comitês estatutários ligados ao Conselho de Administração devem  participar, anualmente, de treinamentos específicos disponibilizados pela Empresa de Manutenção, Habitação e Tecnologia de Cataguases –EMHATEC sobre transparência, governança, controles internos,código de conduta, Lei Federalnº12.846/13,licitaçõesecontratosedemaistemasrelacionadosàs atividadesda Empresa de Manutenção, Habitação e Tecnologia de Cataguases– EMHATEC</w:t>
      </w:r>
      <w:r>
        <w:rPr>
          <w:rFonts w:cs="Arial" w:ascii="Arial" w:hAnsi="Arial"/>
          <w:spacing w:val="-2"/>
          <w:sz w:val="22"/>
          <w:szCs w:val="22"/>
        </w:rPr>
        <w:t>.</w:t>
      </w:r>
    </w:p>
    <w:p>
      <w:pPr>
        <w:pStyle w:val="Corpodetexto"/>
        <w:spacing w:lineRule="auto" w:line="276" w:before="69"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Parágrafoúnico</w:t>
      </w:r>
      <w:r>
        <w:rPr>
          <w:rFonts w:cs="Arial" w:ascii="Arial" w:hAnsi="Arial"/>
          <w:spacing w:val="40"/>
          <w:sz w:val="22"/>
          <w:szCs w:val="22"/>
        </w:rPr>
        <w:t>.</w:t>
      </w:r>
      <w:r>
        <w:rPr>
          <w:rFonts w:cs="Arial" w:ascii="Arial" w:hAnsi="Arial"/>
          <w:sz w:val="22"/>
          <w:szCs w:val="22"/>
        </w:rPr>
        <w:t>É vedada a recondução de Administradores, Conselheiros Fiscais e membros dos comitês estatutários vinculados ao Conselho de Administração que não tiverem participado dos treinamentos obrigatórios disponibilizados pelaEmpresa de Manutenção, Habitação e Tecnologia de Cataguases– EMHATEC.</w:t>
      </w:r>
    </w:p>
    <w:p>
      <w:pPr>
        <w:pStyle w:val="Corpodetexto"/>
        <w:spacing w:lineRule="auto" w:line="276" w:before="37"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Art.61.Haverá avaliação dedesempenho, individual e coletiva,de periodicidade anual,dos Administradores e dos membros de comitês estatutários, a qual deverá observar os requisitos mínimos estabelecidos na legislação vigente e regulamentação interna.</w:t>
      </w:r>
    </w:p>
    <w:p>
      <w:pPr>
        <w:pStyle w:val="Corpodetexto"/>
        <w:spacing w:lineRule="auto" w:line="276" w:before="37"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62.Os ocupantes de cargo sem mais de um órgão estatutário da Empresa de Manutenção, Habitação e Tecnologia de Cataguases – EMHATEC deverão optar pela remuneração de um único colegiado.</w:t>
      </w:r>
    </w:p>
    <w:p>
      <w:pPr>
        <w:pStyle w:val="Corpodetexto"/>
        <w:spacing w:lineRule="auto" w:line="276" w:before="36" w:after="0"/>
        <w:ind w:right="-1" w:hanging="0"/>
        <w:rPr>
          <w:rFonts w:ascii="Arial" w:hAnsi="Arial" w:cs="Arial"/>
          <w:sz w:val="22"/>
          <w:szCs w:val="22"/>
        </w:rPr>
      </w:pPr>
      <w:r>
        <w:rPr>
          <w:rFonts w:cs="Arial" w:ascii="Arial" w:hAnsi="Arial"/>
          <w:sz w:val="22"/>
          <w:szCs w:val="22"/>
        </w:rPr>
      </w:r>
    </w:p>
    <w:p>
      <w:pPr>
        <w:pStyle w:val="Corpodetexto"/>
        <w:spacing w:lineRule="auto" w:line="276"/>
        <w:ind w:right="-1" w:hanging="0"/>
        <w:jc w:val="both"/>
        <w:rPr>
          <w:rFonts w:ascii="Arial" w:hAnsi="Arial" w:cs="Arial"/>
          <w:sz w:val="22"/>
          <w:szCs w:val="22"/>
        </w:rPr>
      </w:pPr>
      <w:r>
        <w:rPr>
          <w:rFonts w:cs="Arial" w:ascii="Arial" w:hAnsi="Arial"/>
          <w:sz w:val="22"/>
          <w:szCs w:val="22"/>
        </w:rPr>
        <w:t>Art. 63. Os membros dos órgãos da Administração e dos órgãos de Assessoramento e Governança criados nos termos deste Estatuto Social observarão os deveres de diligência, lealdade e de prestação de informações no interesse da Empresa de Manutenção, Habitação e Tecnologia de Cataguases– EMHATEC, sob pena da responsabilidade prevista.</w:t>
      </w:r>
    </w:p>
    <w:p>
      <w:pPr>
        <w:pStyle w:val="Normal"/>
        <w:spacing w:lineRule="auto" w:line="276"/>
        <w:ind w:right="-1" w:hanging="0"/>
        <w:jc w:val="both"/>
        <w:rPr>
          <w:rFonts w:ascii="Arial" w:hAnsi="Arial" w:cs="Arial"/>
          <w:b/>
          <w:b/>
          <w:sz w:val="22"/>
          <w:szCs w:val="22"/>
        </w:rPr>
      </w:pPr>
      <w:r>
        <w:rPr>
          <w:rFonts w:cs="Arial" w:ascii="Arial" w:hAnsi="Arial"/>
          <w:b/>
          <w:sz w:val="22"/>
          <w:szCs w:val="22"/>
        </w:rPr>
      </w:r>
    </w:p>
    <w:p>
      <w:pPr>
        <w:pStyle w:val="ListParagraph"/>
        <w:tabs>
          <w:tab w:val="left" w:pos="504" w:leader="none"/>
        </w:tabs>
        <w:spacing w:lineRule="auto" w:line="276"/>
        <w:ind w:left="0" w:right="-1" w:hanging="0"/>
        <w:jc w:val="both"/>
        <w:rPr>
          <w:rFonts w:ascii="Arial" w:hAnsi="Arial" w:cs="Arial"/>
        </w:rPr>
      </w:pPr>
      <w:r>
        <w:rPr>
          <w:rFonts w:cs="Arial" w:ascii="Arial" w:hAnsi="Arial"/>
        </w:rPr>
        <w:t>Art. 64. A dissolução da Empresa de Manutenção, Habitação e Tecnologia de Cataguases – EMHATEC dependerá de lei específica de iniciativa do Prefeito Municipal, precedida de proposta da Diretoria Executiva e autorização legislativa.</w:t>
      </w:r>
    </w:p>
    <w:p>
      <w:pPr>
        <w:pStyle w:val="Normal"/>
        <w:tabs>
          <w:tab w:val="left" w:pos="504" w:leader="none"/>
        </w:tabs>
        <w:spacing w:lineRule="auto" w:line="276"/>
        <w:ind w:right="-1" w:hanging="0"/>
        <w:rPr>
          <w:rFonts w:ascii="Arial" w:hAnsi="Arial" w:cs="Arial"/>
          <w:lang w:val="pt-PT"/>
        </w:rPr>
      </w:pPr>
      <w:r>
        <w:rPr>
          <w:rFonts w:cs="Arial" w:ascii="Arial" w:hAnsi="Arial"/>
          <w:lang w:val="pt-PT"/>
        </w:rPr>
      </w:r>
    </w:p>
    <w:p>
      <w:pPr>
        <w:pStyle w:val="Normal"/>
        <w:tabs>
          <w:tab w:val="left" w:pos="504" w:leader="none"/>
        </w:tabs>
        <w:spacing w:lineRule="auto" w:line="276"/>
        <w:ind w:right="-1" w:hanging="0"/>
        <w:jc w:val="both"/>
        <w:rPr>
          <w:rFonts w:ascii="Arial" w:hAnsi="Arial" w:cs="Arial"/>
        </w:rPr>
      </w:pPr>
      <w:r>
        <w:rPr>
          <w:rFonts w:cs="Arial" w:ascii="Arial" w:hAnsi="Arial"/>
        </w:rPr>
        <w:t>§1º A extinção e a liquidação da Empresa de Manutenção, Habitação e Tecnologia de Cataguases – EMHATEC serão efetivadas por Decreto do Chefe do Poder Executivo, que nomeará e exonerará livremente o liquidante, com remuneração equivalente à do cargo de Diretor(a)-Presidente.</w:t>
      </w:r>
    </w:p>
    <w:p>
      <w:pPr>
        <w:pStyle w:val="ListParagraph"/>
        <w:tabs>
          <w:tab w:val="left" w:pos="504" w:leader="none"/>
        </w:tabs>
        <w:spacing w:lineRule="auto" w:line="276"/>
        <w:ind w:left="0" w:right="-1" w:hanging="0"/>
        <w:jc w:val="both"/>
        <w:rPr>
          <w:rFonts w:ascii="Arial" w:hAnsi="Arial" w:cs="Arial"/>
          <w:lang w:val="pt-PT"/>
        </w:rPr>
      </w:pPr>
      <w:r>
        <w:rPr>
          <w:rFonts w:cs="Arial" w:ascii="Arial" w:hAnsi="Arial"/>
        </w:rPr>
        <w:t>§2º No caso previsto neste artigo, os servidores municipais cedidos à da Empresa de Manutenção, Habitação e Tecnologia de Cataguases– EMHATEC serão revertidos ao quadro de pessoal do Município de Cataguases.</w:t>
      </w:r>
    </w:p>
    <w:p>
      <w:pPr>
        <w:pStyle w:val="ListParagraph"/>
        <w:tabs>
          <w:tab w:val="left" w:pos="504" w:leader="none"/>
        </w:tabs>
        <w:spacing w:lineRule="auto" w:line="276"/>
        <w:ind w:left="0" w:right="-1" w:hanging="0"/>
        <w:jc w:val="both"/>
        <w:rPr>
          <w:rFonts w:ascii="Arial" w:hAnsi="Arial" w:cs="Arial"/>
        </w:rPr>
      </w:pPr>
      <w:r>
        <w:rPr>
          <w:rFonts w:cs="Arial" w:ascii="Arial" w:hAnsi="Arial"/>
        </w:rPr>
        <w:t>§3º O patrimônio líquido remanescente será destinado ao Município de Cataguases .</w:t>
      </w:r>
    </w:p>
    <w:p>
      <w:pPr>
        <w:pStyle w:val="ListParagraph"/>
        <w:tabs>
          <w:tab w:val="left" w:pos="504" w:leader="none"/>
        </w:tabs>
        <w:spacing w:lineRule="auto" w:line="276"/>
        <w:ind w:left="0" w:right="-1" w:hanging="0"/>
        <w:rPr>
          <w:rFonts w:ascii="Arial" w:hAnsi="Arial" w:cs="Arial"/>
        </w:rPr>
      </w:pPr>
      <w:r>
        <w:rPr>
          <w:rFonts w:cs="Arial" w:ascii="Arial" w:hAnsi="Arial"/>
        </w:rPr>
      </w:r>
    </w:p>
    <w:p>
      <w:pPr>
        <w:pStyle w:val="ListParagraph"/>
        <w:tabs>
          <w:tab w:val="left" w:pos="504" w:leader="none"/>
        </w:tabs>
        <w:spacing w:lineRule="auto" w:line="276"/>
        <w:ind w:left="0" w:right="-1" w:hanging="0"/>
        <w:jc w:val="both"/>
        <w:rPr>
          <w:rFonts w:ascii="Arial" w:hAnsi="Arial" w:cs="Arial"/>
        </w:rPr>
      </w:pPr>
      <w:r>
        <w:rPr>
          <w:rFonts w:cs="Arial" w:ascii="Arial" w:hAnsi="Arial"/>
        </w:rPr>
        <w:t>Art. 65. A Empresa de Manutenção, Habitação e Tecnologia de Cataguases– EMHATEC observará, de forma subsidiária, o disposto na Lei Federal nº 13.303/2016, o Decreto Federal nº 8.945/2016, que regulamenta a Lei das Estatais e no Código Civil, conforme aplicabilidade.</w:t>
      </w:r>
    </w:p>
    <w:p>
      <w:pPr>
        <w:pStyle w:val="ListParagraph"/>
        <w:tabs>
          <w:tab w:val="left" w:pos="504" w:leader="none"/>
        </w:tabs>
        <w:spacing w:lineRule="auto" w:line="276"/>
        <w:ind w:left="0" w:right="-1" w:hanging="0"/>
        <w:rPr>
          <w:rFonts w:ascii="Arial" w:hAnsi="Arial" w:cs="Arial"/>
        </w:rPr>
      </w:pPr>
      <w:r>
        <w:rPr>
          <w:rFonts w:cs="Arial" w:ascii="Arial" w:hAnsi="Arial"/>
        </w:rPr>
      </w:r>
    </w:p>
    <w:p>
      <w:pPr>
        <w:pStyle w:val="ListParagraph"/>
        <w:tabs>
          <w:tab w:val="left" w:pos="504" w:leader="none"/>
        </w:tabs>
        <w:spacing w:lineRule="auto" w:line="276"/>
        <w:ind w:left="0" w:right="-1" w:hanging="0"/>
        <w:rPr>
          <w:rFonts w:ascii="Arial" w:hAnsi="Arial" w:cs="Arial"/>
        </w:rPr>
      </w:pPr>
      <w:r>
        <w:rPr>
          <w:rFonts w:cs="Arial" w:ascii="Arial" w:hAnsi="Arial"/>
        </w:rPr>
        <w:t>Art. 66. Este Decreto entra em vigor na data de sua publicação.</w:t>
      </w:r>
    </w:p>
    <w:p>
      <w:pPr>
        <w:pStyle w:val="ListParagraph"/>
        <w:tabs>
          <w:tab w:val="left" w:pos="504" w:leader="none"/>
        </w:tabs>
        <w:spacing w:lineRule="auto" w:line="276"/>
        <w:ind w:left="0" w:right="-1" w:hanging="0"/>
        <w:rPr>
          <w:rFonts w:ascii="Arial" w:hAnsi="Arial" w:cs="Arial"/>
        </w:rPr>
      </w:pPr>
      <w:r>
        <w:rPr>
          <w:rFonts w:cs="Arial" w:ascii="Arial" w:hAnsi="Arial"/>
        </w:rPr>
      </w:r>
    </w:p>
    <w:p>
      <w:pPr>
        <w:pStyle w:val="ListParagraph"/>
        <w:tabs>
          <w:tab w:val="left" w:pos="504" w:leader="none"/>
        </w:tabs>
        <w:spacing w:lineRule="auto" w:line="266"/>
        <w:ind w:left="0" w:right="-1" w:hanging="0"/>
        <w:rPr>
          <w:rFonts w:ascii="Arial" w:hAnsi="Arial" w:cs="Arial"/>
        </w:rPr>
      </w:pPr>
      <w:r>
        <w:rPr>
          <w:rFonts w:cs="Arial" w:ascii="Arial" w:hAnsi="Arial"/>
        </w:rPr>
        <w:t>Art. 67. Ficam revogadas as disposições em contrário, especialmente aquelas que conflitem com as normas e princípios estabelecidos neste Estatuto Social.</w:t>
      </w:r>
    </w:p>
    <w:p>
      <w:pPr>
        <w:pStyle w:val="Normal"/>
        <w:spacing w:lineRule="auto" w:line="276"/>
        <w:jc w:val="both"/>
        <w:rPr>
          <w:spacing w:val="30"/>
          <w:sz w:val="24"/>
          <w:szCs w:val="24"/>
        </w:rPr>
      </w:pPr>
      <w:r>
        <w:rPr>
          <w:spacing w:val="30"/>
          <w:sz w:val="24"/>
          <w:szCs w:val="24"/>
        </w:rPr>
        <w:t>Gabinete do Prefeito.</w:t>
      </w:r>
    </w:p>
    <w:p>
      <w:pPr>
        <w:pStyle w:val="Normal"/>
        <w:spacing w:lineRule="auto" w:line="276"/>
        <w:jc w:val="both"/>
        <w:rPr>
          <w:spacing w:val="30"/>
          <w:sz w:val="24"/>
          <w:szCs w:val="24"/>
        </w:rPr>
      </w:pPr>
      <w:r>
        <w:rPr>
          <w:spacing w:val="30"/>
          <w:sz w:val="24"/>
          <w:szCs w:val="24"/>
        </w:rPr>
        <w:t>Cataguases, 01 de dezembro de 2025.</w:t>
      </w:r>
    </w:p>
    <w:p>
      <w:pPr>
        <w:pStyle w:val="Normal"/>
        <w:spacing w:lineRule="auto" w:line="360"/>
        <w:jc w:val="both"/>
        <w:rPr>
          <w:spacing w:val="30"/>
          <w:sz w:val="24"/>
          <w:szCs w:val="24"/>
        </w:rPr>
      </w:pPr>
      <w:r>
        <w:rPr>
          <w:spacing w:val="30"/>
          <w:sz w:val="24"/>
          <w:szCs w:val="24"/>
        </w:rPr>
      </w:r>
    </w:p>
    <w:p>
      <w:pPr>
        <w:pStyle w:val="Normal"/>
        <w:spacing w:lineRule="auto" w:line="360"/>
        <w:jc w:val="both"/>
        <w:rPr>
          <w:b/>
          <w:b/>
          <w:spacing w:val="30"/>
          <w:sz w:val="24"/>
          <w:szCs w:val="24"/>
        </w:rPr>
      </w:pPr>
      <w:r>
        <w:rPr>
          <w:b/>
          <w:spacing w:val="30"/>
          <w:sz w:val="24"/>
          <w:szCs w:val="24"/>
        </w:rPr>
      </w:r>
    </w:p>
    <w:p>
      <w:pPr>
        <w:pStyle w:val="Normal"/>
        <w:spacing w:lineRule="auto" w:line="360"/>
        <w:jc w:val="both"/>
        <w:rPr>
          <w:b/>
          <w:b/>
          <w:spacing w:val="30"/>
          <w:sz w:val="24"/>
          <w:szCs w:val="24"/>
        </w:rPr>
      </w:pPr>
      <w:r>
        <w:rPr>
          <w:b/>
          <w:spacing w:val="30"/>
          <w:sz w:val="24"/>
          <w:szCs w:val="24"/>
        </w:rPr>
      </w:r>
    </w:p>
    <w:p>
      <w:pPr>
        <w:pStyle w:val="Normal"/>
        <w:spacing w:lineRule="auto" w:line="360"/>
        <w:jc w:val="both"/>
        <w:rPr>
          <w:b/>
          <w:b/>
          <w:spacing w:val="30"/>
          <w:sz w:val="24"/>
          <w:szCs w:val="24"/>
        </w:rPr>
      </w:pPr>
      <w:r>
        <w:rPr>
          <w:b/>
          <w:spacing w:val="30"/>
          <w:sz w:val="24"/>
          <w:szCs w:val="24"/>
        </w:rPr>
      </w:r>
    </w:p>
    <w:p>
      <w:pPr>
        <w:pStyle w:val="Normal"/>
        <w:spacing w:lineRule="auto" w:line="360"/>
        <w:jc w:val="both"/>
        <w:rPr>
          <w:b/>
          <w:b/>
          <w:spacing w:val="30"/>
          <w:sz w:val="24"/>
          <w:szCs w:val="24"/>
        </w:rPr>
      </w:pPr>
      <w:r>
        <w:rPr>
          <w:b/>
          <w:spacing w:val="30"/>
          <w:sz w:val="24"/>
          <w:szCs w:val="24"/>
        </w:rPr>
      </w:r>
    </w:p>
    <w:p>
      <w:pPr>
        <w:pStyle w:val="Normal"/>
        <w:spacing w:lineRule="auto" w:line="360"/>
        <w:jc w:val="center"/>
        <w:rPr>
          <w:b/>
          <w:b/>
          <w:spacing w:val="20"/>
          <w:sz w:val="24"/>
          <w:szCs w:val="24"/>
          <w:lang w:val="es-ES_tradnl"/>
        </w:rPr>
      </w:pPr>
      <w:r>
        <w:rPr>
          <w:b/>
          <w:spacing w:val="20"/>
          <w:sz w:val="24"/>
          <w:szCs w:val="24"/>
          <w:lang w:val="es-ES_tradnl"/>
        </w:rPr>
        <w:t>JOSÉ HENRIQUES</w:t>
      </w:r>
    </w:p>
    <w:p>
      <w:pPr>
        <w:pStyle w:val="Normal"/>
        <w:spacing w:lineRule="auto" w:line="360"/>
        <w:jc w:val="center"/>
        <w:rPr>
          <w:b/>
          <w:b/>
          <w:spacing w:val="20"/>
          <w:sz w:val="24"/>
          <w:szCs w:val="24"/>
        </w:rPr>
      </w:pPr>
      <w:r>
        <w:rPr>
          <w:b/>
          <w:spacing w:val="20"/>
          <w:sz w:val="24"/>
          <w:szCs w:val="24"/>
        </w:rPr>
        <w:t xml:space="preserve">Prefeito </w:t>
      </w:r>
    </w:p>
    <w:p>
      <w:pPr>
        <w:pStyle w:val="Normal"/>
        <w:spacing w:lineRule="auto" w:line="360"/>
        <w:jc w:val="center"/>
        <w:rPr>
          <w:b/>
          <w:b/>
          <w:spacing w:val="20"/>
          <w:sz w:val="24"/>
          <w:szCs w:val="24"/>
        </w:rPr>
      </w:pPr>
      <w:r>
        <w:rPr>
          <w:b/>
          <w:spacing w:val="20"/>
          <w:sz w:val="24"/>
          <w:szCs w:val="24"/>
        </w:rPr>
      </w:r>
    </w:p>
    <w:p>
      <w:pPr>
        <w:pStyle w:val="Normal"/>
        <w:spacing w:lineRule="auto" w:line="360"/>
        <w:jc w:val="center"/>
        <w:rPr>
          <w:b/>
          <w:b/>
          <w:spacing w:val="20"/>
          <w:sz w:val="24"/>
          <w:szCs w:val="24"/>
        </w:rPr>
      </w:pPr>
      <w:r>
        <w:rPr>
          <w:b/>
          <w:spacing w:val="20"/>
          <w:sz w:val="24"/>
          <w:szCs w:val="24"/>
        </w:rPr>
      </w:r>
    </w:p>
    <w:p>
      <w:pPr>
        <w:pStyle w:val="Normal"/>
        <w:spacing w:lineRule="auto" w:line="360"/>
        <w:rPr>
          <w:sz w:val="24"/>
          <w:szCs w:val="24"/>
        </w:rPr>
      </w:pPr>
      <w:r>
        <w:rPr>
          <w:sz w:val="24"/>
          <w:szCs w:val="24"/>
        </w:rPr>
      </w:r>
    </w:p>
    <w:p>
      <w:pPr>
        <w:pStyle w:val="Normal"/>
        <w:spacing w:lineRule="auto" w:line="360"/>
        <w:jc w:val="both"/>
        <w:rPr/>
      </w:pPr>
      <w:r>
        <w:rPr/>
      </w:r>
    </w:p>
    <w:sectPr>
      <w:headerReference w:type="default" r:id="rId2"/>
      <w:type w:val="nextPage"/>
      <w:pgSz w:w="11906" w:h="16838"/>
      <w:pgMar w:left="1701" w:right="1043" w:header="720" w:top="3357" w:footer="0" w:bottom="28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MT">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object>
        <v:shape id="ole_rId1" style="width:93.25pt;height:100.7pt" o:ole="">
          <v:imagedata r:id="rId2" o:title=""/>
        </v:shape>
        <o:OLEObject Type="Embed" ProgID="MSPhotoEd.3" ShapeID="ole_rId1" DrawAspect="Content" ObjectID="_499833156" r:id="rId1"/>
      </w:object>
    </w:r>
  </w:p>
  <w:p>
    <w:pPr>
      <w:pStyle w:val="Normal"/>
      <w:rPr/>
    </w:pPr>
    <w:r>
      <w:rPr/>
    </w:r>
    <w:r>
      <mc:AlternateContent>
        <mc:Choice Requires="wps">
          <w:drawing>
            <wp:anchor behindDoc="0" distT="0" distB="0" distL="114300" distR="114300" simplePos="0" locked="0" layoutInCell="1" allowOverlap="1" relativeHeight="36">
              <wp:simplePos x="0" y="0"/>
              <wp:positionH relativeFrom="column">
                <wp:posOffset>456565</wp:posOffset>
              </wp:positionH>
              <wp:positionV relativeFrom="paragraph">
                <wp:posOffset>92710</wp:posOffset>
              </wp:positionV>
              <wp:extent cx="5120640" cy="457200"/>
              <wp:effectExtent l="0" t="0" r="0" b="0"/>
              <wp:wrapTopAndBottom/>
              <wp:docPr id="1" name=""/>
              <a:graphic xmlns:a="http://schemas.openxmlformats.org/drawingml/2006/main">
                <a:graphicData uri="http://schemas.microsoft.com/office/word/2010/wordprocessingShape">
                  <wps:wsp>
                    <wps:cNvSpPr txBox="1"/>
                    <wps:spPr>
                      <a:xfrm>
                        <a:off x="0" y="0"/>
                        <a:ext cx="5120640" cy="457200"/>
                      </a:xfrm>
                      <a:prstGeom prst="rect"/>
                    </wps:spPr>
                    <wps:txbx>
                      <w:txbxContent>
                        <w:p>
                          <w:pPr>
                            <w:pStyle w:val="Ttulo1"/>
                            <w:jc w:val="center"/>
                            <w:rPr>
                              <w:b/>
                              <w:b/>
                              <w:sz w:val="36"/>
                            </w:rPr>
                          </w:pPr>
                          <w:r>
                            <w:rPr>
                              <w:b/>
                              <w:sz w:val="36"/>
                            </w:rPr>
                            <w:t>PREFEITURA DE CATAGUASES</w:t>
                          </w:r>
                        </w:p>
                        <w:p>
                          <w:pPr>
                            <w:pStyle w:val="Ttulo2"/>
                            <w:ind w:left="708" w:hanging="0"/>
                            <w:jc w:val="left"/>
                            <w:rPr/>
                          </w:pPr>
                          <w:r>
                            <w:rPr>
                              <w:sz w:val="36"/>
                            </w:rPr>
                            <w:t xml:space="preserve">     </w:t>
                          </w:r>
                        </w:p>
                      </w:txbxContent>
                    </wps:txbx>
                    <wps:bodyPr anchor="t" lIns="91440" tIns="45720" rIns="91440" bIns="45720">
                      <a:noAutofit/>
                    </wps:bodyPr>
                  </wps:wsp>
                </a:graphicData>
              </a:graphic>
            </wp:anchor>
          </w:drawing>
        </mc:Choice>
        <mc:Fallback>
          <w:pict>
            <v:rect stroked="f" strokeweight="0pt" style="position:absolute;rotation:0;width:403.2pt;height:36pt;mso-wrap-distance-left:9pt;mso-wrap-distance-right:9pt;mso-wrap-distance-top:0pt;mso-wrap-distance-bottom:0pt;margin-top:7.3pt;mso-position-vertical-relative:text;margin-left:35.95pt;mso-position-horizontal-relative:text">
              <v:textbox>
                <w:txbxContent>
                  <w:p>
                    <w:pPr>
                      <w:pStyle w:val="Ttulo1"/>
                      <w:jc w:val="center"/>
                      <w:rPr>
                        <w:b/>
                        <w:b/>
                        <w:sz w:val="36"/>
                      </w:rPr>
                    </w:pPr>
                    <w:r>
                      <w:rPr>
                        <w:b/>
                        <w:sz w:val="36"/>
                      </w:rPr>
                      <w:t>PREFEITURA DE CATAGUASES</w:t>
                    </w:r>
                  </w:p>
                  <w:p>
                    <w:pPr>
                      <w:pStyle w:val="Ttulo2"/>
                      <w:ind w:left="708" w:hanging="0"/>
                      <w:jc w:val="left"/>
                      <w:rPr/>
                    </w:pPr>
                    <w:r>
                      <w:rPr>
                        <w:sz w:val="36"/>
                      </w:rPr>
                      <w:t xml:space="preserve">     </w:t>
                    </w:r>
                  </w:p>
                </w:txbxContent>
              </v:textbox>
              <w10:wrap type="topAndBottom"/>
            </v:rect>
          </w:pict>
        </mc:Fallback>
      </mc:AlternateConten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20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upperRoman"/>
      <w:lvlText w:val="%1"/>
      <w:lvlJc w:val="left"/>
      <w:pPr>
        <w:ind w:left="244" w:hanging="121"/>
      </w:pPr>
      <w:rPr>
        <w:sz w:val="21"/>
        <w:spacing w:val="0"/>
        <w:i w:val="false"/>
        <w:b w:val="false"/>
        <w:szCs w:val="21"/>
        <w:iCs w:val="false"/>
        <w:bCs w:val="false"/>
        <w:w w:val="102"/>
        <w:rFonts w:ascii="Arial" w:hAnsi="Arial" w:eastAsia="Arial MT" w:cs="Arial MT"/>
        <w:lang w:val="pt-PT" w:eastAsia="en-US" w:bidi="ar-SA"/>
      </w:rPr>
    </w:lvl>
    <w:lvl w:ilvl="1">
      <w:start w:val="1"/>
      <w:numFmt w:val="bullet"/>
      <w:lvlText w:val=""/>
      <w:lvlJc w:val="left"/>
      <w:pPr>
        <w:ind w:left="1292" w:hanging="121"/>
      </w:pPr>
      <w:rPr>
        <w:rFonts w:ascii="Symbol" w:hAnsi="Symbol" w:cs="Symbol" w:hint="default"/>
        <w:lang w:val="pt-PT" w:eastAsia="en-US" w:bidi="ar-SA"/>
      </w:rPr>
    </w:lvl>
    <w:lvl w:ilvl="2">
      <w:start w:val="1"/>
      <w:numFmt w:val="bullet"/>
      <w:lvlText w:val=""/>
      <w:lvlJc w:val="left"/>
      <w:pPr>
        <w:ind w:left="2345" w:hanging="121"/>
      </w:pPr>
      <w:rPr>
        <w:rFonts w:ascii="Symbol" w:hAnsi="Symbol" w:cs="Symbol" w:hint="default"/>
        <w:lang w:val="pt-PT" w:eastAsia="en-US" w:bidi="ar-SA"/>
      </w:rPr>
    </w:lvl>
    <w:lvl w:ilvl="3">
      <w:start w:val="1"/>
      <w:numFmt w:val="bullet"/>
      <w:lvlText w:val=""/>
      <w:lvlJc w:val="left"/>
      <w:pPr>
        <w:ind w:left="3398" w:hanging="121"/>
      </w:pPr>
      <w:rPr>
        <w:rFonts w:ascii="Symbol" w:hAnsi="Symbol" w:cs="Symbol" w:hint="default"/>
        <w:lang w:val="pt-PT" w:eastAsia="en-US" w:bidi="ar-SA"/>
      </w:rPr>
    </w:lvl>
    <w:lvl w:ilvl="4">
      <w:start w:val="1"/>
      <w:numFmt w:val="bullet"/>
      <w:lvlText w:val=""/>
      <w:lvlJc w:val="left"/>
      <w:pPr>
        <w:ind w:left="4451" w:hanging="121"/>
      </w:pPr>
      <w:rPr>
        <w:rFonts w:ascii="Symbol" w:hAnsi="Symbol" w:cs="Symbol" w:hint="default"/>
        <w:lang w:val="pt-PT" w:eastAsia="en-US" w:bidi="ar-SA"/>
      </w:rPr>
    </w:lvl>
    <w:lvl w:ilvl="5">
      <w:start w:val="1"/>
      <w:numFmt w:val="bullet"/>
      <w:lvlText w:val=""/>
      <w:lvlJc w:val="left"/>
      <w:pPr>
        <w:ind w:left="5504" w:hanging="121"/>
      </w:pPr>
      <w:rPr>
        <w:rFonts w:ascii="Symbol" w:hAnsi="Symbol" w:cs="Symbol" w:hint="default"/>
        <w:lang w:val="pt-PT" w:eastAsia="en-US" w:bidi="ar-SA"/>
      </w:rPr>
    </w:lvl>
    <w:lvl w:ilvl="6">
      <w:start w:val="1"/>
      <w:numFmt w:val="bullet"/>
      <w:lvlText w:val=""/>
      <w:lvlJc w:val="left"/>
      <w:pPr>
        <w:ind w:left="6556" w:hanging="121"/>
      </w:pPr>
      <w:rPr>
        <w:rFonts w:ascii="Symbol" w:hAnsi="Symbol" w:cs="Symbol" w:hint="default"/>
        <w:lang w:val="pt-PT" w:eastAsia="en-US" w:bidi="ar-SA"/>
      </w:rPr>
    </w:lvl>
    <w:lvl w:ilvl="7">
      <w:start w:val="1"/>
      <w:numFmt w:val="bullet"/>
      <w:lvlText w:val=""/>
      <w:lvlJc w:val="left"/>
      <w:pPr>
        <w:ind w:left="7609" w:hanging="121"/>
      </w:pPr>
      <w:rPr>
        <w:rFonts w:ascii="Symbol" w:hAnsi="Symbol" w:cs="Symbol" w:hint="default"/>
        <w:lang w:val="pt-PT" w:eastAsia="en-US" w:bidi="ar-SA"/>
      </w:rPr>
    </w:lvl>
    <w:lvl w:ilvl="8">
      <w:start w:val="1"/>
      <w:numFmt w:val="bullet"/>
      <w:lvlText w:val=""/>
      <w:lvlJc w:val="left"/>
      <w:pPr>
        <w:ind w:left="8662" w:hanging="121"/>
      </w:pPr>
      <w:rPr>
        <w:rFonts w:ascii="Symbol" w:hAnsi="Symbol" w:cs="Symbol" w:hint="default"/>
        <w:lang w:val="pt-PT" w:eastAsia="en-US" w:bidi="ar-SA"/>
      </w:rPr>
    </w:lvl>
  </w:abstractNum>
  <w:abstractNum w:abstractNumId="4">
    <w:lvl w:ilvl="0">
      <w:start w:val="1"/>
      <w:numFmt w:val="upperRoman"/>
      <w:lvlText w:val="%1"/>
      <w:lvlJc w:val="left"/>
      <w:pPr>
        <w:ind w:left="124" w:hanging="133"/>
      </w:pPr>
      <w:rPr>
        <w:sz w:val="21"/>
        <w:spacing w:val="0"/>
        <w:i w:val="false"/>
        <w:b w:val="false"/>
        <w:szCs w:val="21"/>
        <w:iCs w:val="false"/>
        <w:bCs w:val="false"/>
        <w:w w:val="102"/>
        <w:rFonts w:ascii="Arial" w:hAnsi="Arial" w:eastAsia="Arial MT" w:cs="Arial MT"/>
        <w:lang w:val="pt-PT" w:eastAsia="en-US" w:bidi="ar-SA"/>
      </w:rPr>
    </w:lvl>
    <w:lvl w:ilvl="1">
      <w:start w:val="1"/>
      <w:numFmt w:val="bullet"/>
      <w:lvlText w:val=""/>
      <w:lvlJc w:val="left"/>
      <w:pPr>
        <w:ind w:left="1184" w:hanging="133"/>
      </w:pPr>
      <w:rPr>
        <w:rFonts w:ascii="Symbol" w:hAnsi="Symbol" w:cs="Symbol" w:hint="default"/>
        <w:lang w:val="pt-PT" w:eastAsia="en-US" w:bidi="ar-SA"/>
      </w:rPr>
    </w:lvl>
    <w:lvl w:ilvl="2">
      <w:start w:val="1"/>
      <w:numFmt w:val="bullet"/>
      <w:lvlText w:val=""/>
      <w:lvlJc w:val="left"/>
      <w:pPr>
        <w:ind w:left="2249" w:hanging="133"/>
      </w:pPr>
      <w:rPr>
        <w:rFonts w:ascii="Symbol" w:hAnsi="Symbol" w:cs="Symbol" w:hint="default"/>
        <w:lang w:val="pt-PT" w:eastAsia="en-US" w:bidi="ar-SA"/>
      </w:rPr>
    </w:lvl>
    <w:lvl w:ilvl="3">
      <w:start w:val="1"/>
      <w:numFmt w:val="bullet"/>
      <w:lvlText w:val=""/>
      <w:lvlJc w:val="left"/>
      <w:pPr>
        <w:ind w:left="3314" w:hanging="133"/>
      </w:pPr>
      <w:rPr>
        <w:rFonts w:ascii="Symbol" w:hAnsi="Symbol" w:cs="Symbol" w:hint="default"/>
        <w:lang w:val="pt-PT" w:eastAsia="en-US" w:bidi="ar-SA"/>
      </w:rPr>
    </w:lvl>
    <w:lvl w:ilvl="4">
      <w:start w:val="1"/>
      <w:numFmt w:val="bullet"/>
      <w:lvlText w:val=""/>
      <w:lvlJc w:val="left"/>
      <w:pPr>
        <w:ind w:left="4379" w:hanging="133"/>
      </w:pPr>
      <w:rPr>
        <w:rFonts w:ascii="Symbol" w:hAnsi="Symbol" w:cs="Symbol" w:hint="default"/>
        <w:lang w:val="pt-PT" w:eastAsia="en-US" w:bidi="ar-SA"/>
      </w:rPr>
    </w:lvl>
    <w:lvl w:ilvl="5">
      <w:start w:val="1"/>
      <w:numFmt w:val="bullet"/>
      <w:lvlText w:val=""/>
      <w:lvlJc w:val="left"/>
      <w:pPr>
        <w:ind w:left="5444" w:hanging="133"/>
      </w:pPr>
      <w:rPr>
        <w:rFonts w:ascii="Symbol" w:hAnsi="Symbol" w:cs="Symbol" w:hint="default"/>
        <w:lang w:val="pt-PT" w:eastAsia="en-US" w:bidi="ar-SA"/>
      </w:rPr>
    </w:lvl>
    <w:lvl w:ilvl="6">
      <w:start w:val="1"/>
      <w:numFmt w:val="bullet"/>
      <w:lvlText w:val=""/>
      <w:lvlJc w:val="left"/>
      <w:pPr>
        <w:ind w:left="6508" w:hanging="133"/>
      </w:pPr>
      <w:rPr>
        <w:rFonts w:ascii="Symbol" w:hAnsi="Symbol" w:cs="Symbol" w:hint="default"/>
        <w:lang w:val="pt-PT" w:eastAsia="en-US" w:bidi="ar-SA"/>
      </w:rPr>
    </w:lvl>
    <w:lvl w:ilvl="7">
      <w:start w:val="1"/>
      <w:numFmt w:val="bullet"/>
      <w:lvlText w:val=""/>
      <w:lvlJc w:val="left"/>
      <w:pPr>
        <w:ind w:left="7573" w:hanging="133"/>
      </w:pPr>
      <w:rPr>
        <w:rFonts w:ascii="Symbol" w:hAnsi="Symbol" w:cs="Symbol" w:hint="default"/>
        <w:lang w:val="pt-PT" w:eastAsia="en-US" w:bidi="ar-SA"/>
      </w:rPr>
    </w:lvl>
    <w:lvl w:ilvl="8">
      <w:start w:val="1"/>
      <w:numFmt w:val="bullet"/>
      <w:lvlText w:val=""/>
      <w:lvlJc w:val="left"/>
      <w:pPr>
        <w:ind w:left="8638" w:hanging="133"/>
      </w:pPr>
      <w:rPr>
        <w:rFonts w:ascii="Symbol" w:hAnsi="Symbol" w:cs="Symbol" w:hint="default"/>
        <w:lang w:val="pt-PT" w:eastAsia="en-US" w:bidi="ar-SA"/>
      </w:rPr>
    </w:lvl>
  </w:abstractNum>
  <w:abstractNum w:abstractNumId="5">
    <w:lvl w:ilvl="0">
      <w:start w:val="1"/>
      <w:numFmt w:val="upperRoman"/>
      <w:lvlText w:val="%1"/>
      <w:lvlJc w:val="left"/>
      <w:pPr>
        <w:ind w:left="124" w:hanging="145"/>
      </w:pPr>
      <w:rPr>
        <w:sz w:val="21"/>
        <w:spacing w:val="0"/>
        <w:i w:val="false"/>
        <w:b w:val="false"/>
        <w:szCs w:val="21"/>
        <w:iCs w:val="false"/>
        <w:bCs w:val="false"/>
        <w:w w:val="102"/>
        <w:rFonts w:ascii="Arial" w:hAnsi="Arial" w:eastAsia="Arial MT" w:cs="Arial MT"/>
        <w:lang w:val="pt-PT" w:eastAsia="en-US" w:bidi="ar-SA"/>
      </w:rPr>
    </w:lvl>
    <w:lvl w:ilvl="1">
      <w:start w:val="1"/>
      <w:numFmt w:val="bullet"/>
      <w:lvlText w:val=""/>
      <w:lvlJc w:val="left"/>
      <w:pPr>
        <w:ind w:left="1184" w:hanging="145"/>
      </w:pPr>
      <w:rPr>
        <w:rFonts w:ascii="Symbol" w:hAnsi="Symbol" w:cs="Symbol" w:hint="default"/>
        <w:lang w:val="pt-PT" w:eastAsia="en-US" w:bidi="ar-SA"/>
      </w:rPr>
    </w:lvl>
    <w:lvl w:ilvl="2">
      <w:start w:val="1"/>
      <w:numFmt w:val="bullet"/>
      <w:lvlText w:val=""/>
      <w:lvlJc w:val="left"/>
      <w:pPr>
        <w:ind w:left="2249" w:hanging="145"/>
      </w:pPr>
      <w:rPr>
        <w:rFonts w:ascii="Symbol" w:hAnsi="Symbol" w:cs="Symbol" w:hint="default"/>
        <w:lang w:val="pt-PT" w:eastAsia="en-US" w:bidi="ar-SA"/>
      </w:rPr>
    </w:lvl>
    <w:lvl w:ilvl="3">
      <w:start w:val="1"/>
      <w:numFmt w:val="bullet"/>
      <w:lvlText w:val=""/>
      <w:lvlJc w:val="left"/>
      <w:pPr>
        <w:ind w:left="3314" w:hanging="145"/>
      </w:pPr>
      <w:rPr>
        <w:rFonts w:ascii="Symbol" w:hAnsi="Symbol" w:cs="Symbol" w:hint="default"/>
        <w:lang w:val="pt-PT" w:eastAsia="en-US" w:bidi="ar-SA"/>
      </w:rPr>
    </w:lvl>
    <w:lvl w:ilvl="4">
      <w:start w:val="1"/>
      <w:numFmt w:val="bullet"/>
      <w:lvlText w:val=""/>
      <w:lvlJc w:val="left"/>
      <w:pPr>
        <w:ind w:left="4379" w:hanging="145"/>
      </w:pPr>
      <w:rPr>
        <w:rFonts w:ascii="Symbol" w:hAnsi="Symbol" w:cs="Symbol" w:hint="default"/>
        <w:lang w:val="pt-PT" w:eastAsia="en-US" w:bidi="ar-SA"/>
      </w:rPr>
    </w:lvl>
    <w:lvl w:ilvl="5">
      <w:start w:val="1"/>
      <w:numFmt w:val="bullet"/>
      <w:lvlText w:val=""/>
      <w:lvlJc w:val="left"/>
      <w:pPr>
        <w:ind w:left="5444" w:hanging="145"/>
      </w:pPr>
      <w:rPr>
        <w:rFonts w:ascii="Symbol" w:hAnsi="Symbol" w:cs="Symbol" w:hint="default"/>
        <w:lang w:val="pt-PT" w:eastAsia="en-US" w:bidi="ar-SA"/>
      </w:rPr>
    </w:lvl>
    <w:lvl w:ilvl="6">
      <w:start w:val="1"/>
      <w:numFmt w:val="bullet"/>
      <w:lvlText w:val=""/>
      <w:lvlJc w:val="left"/>
      <w:pPr>
        <w:ind w:left="6508" w:hanging="145"/>
      </w:pPr>
      <w:rPr>
        <w:rFonts w:ascii="Symbol" w:hAnsi="Symbol" w:cs="Symbol" w:hint="default"/>
        <w:lang w:val="pt-PT" w:eastAsia="en-US" w:bidi="ar-SA"/>
      </w:rPr>
    </w:lvl>
    <w:lvl w:ilvl="7">
      <w:start w:val="1"/>
      <w:numFmt w:val="bullet"/>
      <w:lvlText w:val=""/>
      <w:lvlJc w:val="left"/>
      <w:pPr>
        <w:ind w:left="7573" w:hanging="145"/>
      </w:pPr>
      <w:rPr>
        <w:rFonts w:ascii="Symbol" w:hAnsi="Symbol" w:cs="Symbol" w:hint="default"/>
        <w:lang w:val="pt-PT" w:eastAsia="en-US" w:bidi="ar-SA"/>
      </w:rPr>
    </w:lvl>
    <w:lvl w:ilvl="8">
      <w:start w:val="1"/>
      <w:numFmt w:val="bullet"/>
      <w:lvlText w:val=""/>
      <w:lvlJc w:val="left"/>
      <w:pPr>
        <w:ind w:left="8638" w:hanging="145"/>
      </w:pPr>
      <w:rPr>
        <w:rFonts w:ascii="Symbol" w:hAnsi="Symbol" w:cs="Symbol" w:hint="default"/>
        <w:lang w:val="pt-PT" w:eastAsia="en-US" w:bidi="ar-SA"/>
      </w:rPr>
    </w:lvl>
  </w:abstractNum>
  <w:abstractNum w:abstractNumId="6">
    <w:lvl w:ilvl="0">
      <w:start w:val="1"/>
      <w:numFmt w:val="upperRoman"/>
      <w:lvlText w:val="%1"/>
      <w:lvlJc w:val="left"/>
      <w:pPr>
        <w:ind w:left="244" w:hanging="121"/>
      </w:pPr>
      <w:rPr>
        <w:sz w:val="21"/>
        <w:spacing w:val="0"/>
        <w:i w:val="false"/>
        <w:b w:val="false"/>
        <w:szCs w:val="21"/>
        <w:iCs w:val="false"/>
        <w:bCs w:val="false"/>
        <w:w w:val="102"/>
        <w:rFonts w:ascii="Arial" w:hAnsi="Arial" w:eastAsia="Arial MT" w:cs="Arial MT"/>
        <w:lang w:val="pt-PT" w:eastAsia="en-US" w:bidi="ar-SA"/>
      </w:rPr>
    </w:lvl>
    <w:lvl w:ilvl="1">
      <w:start w:val="1"/>
      <w:numFmt w:val="bullet"/>
      <w:lvlText w:val=""/>
      <w:lvlJc w:val="left"/>
      <w:pPr>
        <w:ind w:left="1292" w:hanging="121"/>
      </w:pPr>
      <w:rPr>
        <w:rFonts w:ascii="Symbol" w:hAnsi="Symbol" w:cs="Symbol" w:hint="default"/>
        <w:lang w:val="pt-PT" w:eastAsia="en-US" w:bidi="ar-SA"/>
      </w:rPr>
    </w:lvl>
    <w:lvl w:ilvl="2">
      <w:start w:val="1"/>
      <w:numFmt w:val="bullet"/>
      <w:lvlText w:val=""/>
      <w:lvlJc w:val="left"/>
      <w:pPr>
        <w:ind w:left="2345" w:hanging="121"/>
      </w:pPr>
      <w:rPr>
        <w:rFonts w:ascii="Symbol" w:hAnsi="Symbol" w:cs="Symbol" w:hint="default"/>
        <w:lang w:val="pt-PT" w:eastAsia="en-US" w:bidi="ar-SA"/>
      </w:rPr>
    </w:lvl>
    <w:lvl w:ilvl="3">
      <w:start w:val="1"/>
      <w:numFmt w:val="bullet"/>
      <w:lvlText w:val=""/>
      <w:lvlJc w:val="left"/>
      <w:pPr>
        <w:ind w:left="3398" w:hanging="121"/>
      </w:pPr>
      <w:rPr>
        <w:rFonts w:ascii="Symbol" w:hAnsi="Symbol" w:cs="Symbol" w:hint="default"/>
        <w:lang w:val="pt-PT" w:eastAsia="en-US" w:bidi="ar-SA"/>
      </w:rPr>
    </w:lvl>
    <w:lvl w:ilvl="4">
      <w:start w:val="1"/>
      <w:numFmt w:val="bullet"/>
      <w:lvlText w:val=""/>
      <w:lvlJc w:val="left"/>
      <w:pPr>
        <w:ind w:left="4451" w:hanging="121"/>
      </w:pPr>
      <w:rPr>
        <w:rFonts w:ascii="Symbol" w:hAnsi="Symbol" w:cs="Symbol" w:hint="default"/>
        <w:lang w:val="pt-PT" w:eastAsia="en-US" w:bidi="ar-SA"/>
      </w:rPr>
    </w:lvl>
    <w:lvl w:ilvl="5">
      <w:start w:val="1"/>
      <w:numFmt w:val="bullet"/>
      <w:lvlText w:val=""/>
      <w:lvlJc w:val="left"/>
      <w:pPr>
        <w:ind w:left="5504" w:hanging="121"/>
      </w:pPr>
      <w:rPr>
        <w:rFonts w:ascii="Symbol" w:hAnsi="Symbol" w:cs="Symbol" w:hint="default"/>
        <w:lang w:val="pt-PT" w:eastAsia="en-US" w:bidi="ar-SA"/>
      </w:rPr>
    </w:lvl>
    <w:lvl w:ilvl="6">
      <w:start w:val="1"/>
      <w:numFmt w:val="bullet"/>
      <w:lvlText w:val=""/>
      <w:lvlJc w:val="left"/>
      <w:pPr>
        <w:ind w:left="6556" w:hanging="121"/>
      </w:pPr>
      <w:rPr>
        <w:rFonts w:ascii="Symbol" w:hAnsi="Symbol" w:cs="Symbol" w:hint="default"/>
        <w:lang w:val="pt-PT" w:eastAsia="en-US" w:bidi="ar-SA"/>
      </w:rPr>
    </w:lvl>
    <w:lvl w:ilvl="7">
      <w:start w:val="1"/>
      <w:numFmt w:val="bullet"/>
      <w:lvlText w:val=""/>
      <w:lvlJc w:val="left"/>
      <w:pPr>
        <w:ind w:left="7609" w:hanging="121"/>
      </w:pPr>
      <w:rPr>
        <w:rFonts w:ascii="Symbol" w:hAnsi="Symbol" w:cs="Symbol" w:hint="default"/>
        <w:lang w:val="pt-PT" w:eastAsia="en-US" w:bidi="ar-SA"/>
      </w:rPr>
    </w:lvl>
    <w:lvl w:ilvl="8">
      <w:start w:val="1"/>
      <w:numFmt w:val="bullet"/>
      <w:lvlText w:val=""/>
      <w:lvlJc w:val="left"/>
      <w:pPr>
        <w:ind w:left="8662" w:hanging="121"/>
      </w:pPr>
      <w:rPr>
        <w:rFonts w:ascii="Symbol" w:hAnsi="Symbol" w:cs="Symbol" w:hint="default"/>
        <w:lang w:val="pt-PT" w:eastAsia="en-US" w:bidi="ar-SA"/>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381a"/>
    <w:pPr>
      <w:widowControl/>
      <w:bidi w:val="0"/>
      <w:spacing w:lineRule="auto" w:line="240" w:before="0" w:after="0"/>
      <w:jc w:val="left"/>
    </w:pPr>
    <w:rPr>
      <w:rFonts w:ascii="Times New Roman" w:hAnsi="Times New Roman" w:eastAsia="Times New Roman" w:cs="Times New Roman"/>
      <w:color w:val="auto"/>
      <w:kern w:val="0"/>
      <w:sz w:val="20"/>
      <w:szCs w:val="20"/>
      <w:lang w:eastAsia="pt-BR" w:val="pt-BR" w:bidi="ar-SA"/>
    </w:rPr>
  </w:style>
  <w:style w:type="paragraph" w:styleId="Ttulo1">
    <w:name w:val="Heading 1"/>
    <w:basedOn w:val="Normal"/>
    <w:next w:val="Normal"/>
    <w:link w:val="Ttulo1Char"/>
    <w:uiPriority w:val="9"/>
    <w:qFormat/>
    <w:rsid w:val="00c4381a"/>
    <w:pPr>
      <w:keepNext w:val="true"/>
      <w:outlineLvl w:val="0"/>
    </w:pPr>
    <w:rPr>
      <w:sz w:val="28"/>
    </w:rPr>
  </w:style>
  <w:style w:type="paragraph" w:styleId="Ttulo2">
    <w:name w:val="Heading 2"/>
    <w:basedOn w:val="Normal"/>
    <w:next w:val="Normal"/>
    <w:link w:val="Ttulo2Char"/>
    <w:uiPriority w:val="9"/>
    <w:qFormat/>
    <w:rsid w:val="00c4381a"/>
    <w:pPr>
      <w:keepNext w:val="true"/>
      <w:jc w:val="center"/>
      <w:outlineLvl w:val="1"/>
    </w:pPr>
    <w:rPr>
      <w:sz w:val="28"/>
    </w:rPr>
  </w:style>
  <w:style w:type="paragraph" w:styleId="Ttulo3">
    <w:name w:val="Heading 3"/>
    <w:basedOn w:val="Normal"/>
    <w:next w:val="Normal"/>
    <w:link w:val="Ttulo3Char"/>
    <w:uiPriority w:val="9"/>
    <w:semiHidden/>
    <w:unhideWhenUsed/>
    <w:qFormat/>
    <w:rsid w:val="008662d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c4381a"/>
    <w:rPr>
      <w:rFonts w:ascii="Times New Roman" w:hAnsi="Times New Roman" w:eastAsia="Times New Roman" w:cs="Times New Roman"/>
      <w:sz w:val="28"/>
      <w:szCs w:val="20"/>
      <w:lang w:eastAsia="pt-BR"/>
    </w:rPr>
  </w:style>
  <w:style w:type="character" w:styleId="Ttulo2Char" w:customStyle="1">
    <w:name w:val="Título 2 Char"/>
    <w:basedOn w:val="DefaultParagraphFont"/>
    <w:link w:val="Ttulo2"/>
    <w:uiPriority w:val="9"/>
    <w:qFormat/>
    <w:rsid w:val="00c4381a"/>
    <w:rPr>
      <w:rFonts w:ascii="Times New Roman" w:hAnsi="Times New Roman" w:eastAsia="Times New Roman" w:cs="Times New Roman"/>
      <w:sz w:val="28"/>
      <w:szCs w:val="20"/>
      <w:lang w:eastAsia="pt-BR"/>
    </w:rPr>
  </w:style>
  <w:style w:type="character" w:styleId="Ttulo3Char" w:customStyle="1">
    <w:name w:val="Título 3 Char"/>
    <w:basedOn w:val="DefaultParagraphFont"/>
    <w:link w:val="Ttulo3"/>
    <w:uiPriority w:val="9"/>
    <w:semiHidden/>
    <w:qFormat/>
    <w:rsid w:val="008662de"/>
    <w:rPr>
      <w:rFonts w:ascii="Cambria" w:hAnsi="Cambria" w:eastAsia="" w:cs="" w:asciiTheme="majorHAnsi" w:cstheme="majorBidi" w:eastAsiaTheme="majorEastAsia" w:hAnsiTheme="majorHAnsi"/>
      <w:b/>
      <w:bCs/>
      <w:color w:val="4F81BD" w:themeColor="accent1"/>
      <w:sz w:val="20"/>
      <w:szCs w:val="20"/>
      <w:lang w:eastAsia="pt-BR"/>
    </w:rPr>
  </w:style>
  <w:style w:type="character" w:styleId="CabealhoChar" w:customStyle="1">
    <w:name w:val="Cabeçalho Char"/>
    <w:basedOn w:val="DefaultParagraphFont"/>
    <w:link w:val="Cabealho"/>
    <w:uiPriority w:val="99"/>
    <w:qFormat/>
    <w:rsid w:val="00c4381a"/>
    <w:rPr>
      <w:rFonts w:ascii="Times New Roman" w:hAnsi="Times New Roman" w:eastAsia="Times New Roman" w:cs="Times New Roman"/>
      <w:sz w:val="20"/>
      <w:szCs w:val="20"/>
      <w:lang w:eastAsia="pt-BR"/>
    </w:rPr>
  </w:style>
  <w:style w:type="character" w:styleId="Strong">
    <w:name w:val="Strong"/>
    <w:basedOn w:val="DefaultParagraphFont"/>
    <w:uiPriority w:val="22"/>
    <w:qFormat/>
    <w:rsid w:val="00c4381a"/>
    <w:rPr>
      <w:b/>
      <w:bCs/>
    </w:rPr>
  </w:style>
  <w:style w:type="character" w:styleId="RodapChar" w:customStyle="1">
    <w:name w:val="Rodapé Char"/>
    <w:basedOn w:val="DefaultParagraphFont"/>
    <w:link w:val="Rodap"/>
    <w:uiPriority w:val="99"/>
    <w:semiHidden/>
    <w:qFormat/>
    <w:rsid w:val="00c4381a"/>
    <w:rPr>
      <w:rFonts w:ascii="Times New Roman" w:hAnsi="Times New Roman" w:eastAsia="Times New Roman" w:cs="Times New Roman"/>
      <w:sz w:val="20"/>
      <w:szCs w:val="20"/>
      <w:lang w:eastAsia="pt-BR"/>
    </w:rPr>
  </w:style>
  <w:style w:type="character" w:styleId="CorpodetextoChar" w:customStyle="1">
    <w:name w:val="Corpo de texto Char"/>
    <w:basedOn w:val="DefaultParagraphFont"/>
    <w:link w:val="Corpodetexto"/>
    <w:uiPriority w:val="1"/>
    <w:qFormat/>
    <w:rsid w:val="008662de"/>
    <w:rPr>
      <w:rFonts w:ascii="Arial MT" w:hAnsi="Arial MT" w:eastAsia="Arial MT" w:cs="Arial MT"/>
      <w:sz w:val="21"/>
      <w:szCs w:val="21"/>
      <w:lang w:val="pt-PT"/>
    </w:rPr>
  </w:style>
  <w:style w:type="character" w:styleId="LinkdaInternet">
    <w:name w:val="Link da Internet"/>
    <w:basedOn w:val="DefaultParagraphFont"/>
    <w:uiPriority w:val="99"/>
    <w:semiHidden/>
    <w:unhideWhenUsed/>
    <w:rsid w:val="007e277b"/>
    <w:rPr>
      <w:color w:val="0000FF"/>
      <w:u w:val="single"/>
    </w:rPr>
  </w:style>
  <w:style w:type="character" w:styleId="TextodecomentrioChar" w:customStyle="1">
    <w:name w:val="Texto de comentário Char"/>
    <w:basedOn w:val="DefaultParagraphFont"/>
    <w:link w:val="Textodecomentrio"/>
    <w:uiPriority w:val="99"/>
    <w:semiHidden/>
    <w:qFormat/>
    <w:rsid w:val="007e277b"/>
    <w:rPr>
      <w:rFonts w:ascii="Arial MT" w:hAnsi="Arial MT" w:eastAsia="Arial MT" w:cs="Arial MT"/>
      <w:sz w:val="20"/>
      <w:szCs w:val="20"/>
      <w:lang w:val="pt-PT"/>
    </w:rPr>
  </w:style>
  <w:style w:type="character" w:styleId="AssuntodocomentrioChar" w:customStyle="1">
    <w:name w:val="Assunto do comentário Char"/>
    <w:basedOn w:val="TextodecomentrioChar"/>
    <w:link w:val="Assuntodocomentrio"/>
    <w:uiPriority w:val="99"/>
    <w:semiHidden/>
    <w:qFormat/>
    <w:rsid w:val="007e277b"/>
    <w:rPr>
      <w:b/>
      <w:bCs/>
    </w:rPr>
  </w:style>
  <w:style w:type="character" w:styleId="TextodebaloChar" w:customStyle="1">
    <w:name w:val="Texto de balão Char"/>
    <w:basedOn w:val="DefaultParagraphFont"/>
    <w:link w:val="Textodebalo"/>
    <w:uiPriority w:val="99"/>
    <w:semiHidden/>
    <w:qFormat/>
    <w:rsid w:val="007e277b"/>
    <w:rPr>
      <w:rFonts w:ascii="Segoe UI" w:hAnsi="Segoe UI" w:eastAsia="Arial MT" w:cs="Segoe UI"/>
      <w:sz w:val="18"/>
      <w:szCs w:val="18"/>
      <w:lang w:val="pt-PT"/>
    </w:rPr>
  </w:style>
  <w:style w:type="character" w:styleId="Annotationreference">
    <w:name w:val="annotation reference"/>
    <w:basedOn w:val="DefaultParagraphFont"/>
    <w:uiPriority w:val="99"/>
    <w:semiHidden/>
    <w:unhideWhenUsed/>
    <w:qFormat/>
    <w:rsid w:val="007e277b"/>
    <w:rPr>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rFonts w:eastAsia="Arial MT" w:cs="Arial MT"/>
      <w:b w:val="false"/>
      <w:bCs w:val="false"/>
      <w:i w:val="false"/>
      <w:iCs w:val="false"/>
      <w:spacing w:val="0"/>
      <w:w w:val="102"/>
      <w:sz w:val="21"/>
      <w:szCs w:val="21"/>
      <w:lang w:val="pt-PT" w:eastAsia="en-US" w:bidi="ar-SA"/>
    </w:rPr>
  </w:style>
  <w:style w:type="character" w:styleId="ListLabel6">
    <w:name w:val="ListLabel 6"/>
    <w:qFormat/>
    <w:rPr>
      <w:lang w:val="pt-PT" w:eastAsia="en-US" w:bidi="ar-SA"/>
    </w:rPr>
  </w:style>
  <w:style w:type="character" w:styleId="ListLabel7">
    <w:name w:val="ListLabel 7"/>
    <w:qFormat/>
    <w:rPr>
      <w:lang w:val="pt-PT" w:eastAsia="en-US" w:bidi="ar-SA"/>
    </w:rPr>
  </w:style>
  <w:style w:type="character" w:styleId="ListLabel8">
    <w:name w:val="ListLabel 8"/>
    <w:qFormat/>
    <w:rPr>
      <w:lang w:val="pt-PT" w:eastAsia="en-US" w:bidi="ar-SA"/>
    </w:rPr>
  </w:style>
  <w:style w:type="character" w:styleId="ListLabel9">
    <w:name w:val="ListLabel 9"/>
    <w:qFormat/>
    <w:rPr>
      <w:lang w:val="pt-PT" w:eastAsia="en-US" w:bidi="ar-SA"/>
    </w:rPr>
  </w:style>
  <w:style w:type="character" w:styleId="ListLabel10">
    <w:name w:val="ListLabel 10"/>
    <w:qFormat/>
    <w:rPr>
      <w:lang w:val="pt-PT" w:eastAsia="en-US" w:bidi="ar-SA"/>
    </w:rPr>
  </w:style>
  <w:style w:type="character" w:styleId="ListLabel11">
    <w:name w:val="ListLabel 11"/>
    <w:qFormat/>
    <w:rPr>
      <w:lang w:val="pt-PT" w:eastAsia="en-US" w:bidi="ar-SA"/>
    </w:rPr>
  </w:style>
  <w:style w:type="character" w:styleId="ListLabel12">
    <w:name w:val="ListLabel 12"/>
    <w:qFormat/>
    <w:rPr>
      <w:lang w:val="pt-PT" w:eastAsia="en-US" w:bidi="ar-SA"/>
    </w:rPr>
  </w:style>
  <w:style w:type="character" w:styleId="ListLabel13">
    <w:name w:val="ListLabel 13"/>
    <w:qFormat/>
    <w:rPr>
      <w:lang w:val="pt-PT" w:eastAsia="en-US" w:bidi="ar-SA"/>
    </w:rPr>
  </w:style>
  <w:style w:type="character" w:styleId="ListLabel14">
    <w:name w:val="ListLabel 14"/>
    <w:qFormat/>
    <w:rPr>
      <w:rFonts w:eastAsia="Arial MT" w:cs="Arial MT"/>
      <w:b w:val="false"/>
      <w:bCs w:val="false"/>
      <w:i w:val="false"/>
      <w:iCs w:val="false"/>
      <w:spacing w:val="0"/>
      <w:w w:val="102"/>
      <w:sz w:val="21"/>
      <w:szCs w:val="21"/>
      <w:lang w:val="pt-PT" w:eastAsia="en-US" w:bidi="ar-SA"/>
    </w:rPr>
  </w:style>
  <w:style w:type="character" w:styleId="ListLabel15">
    <w:name w:val="ListLabel 15"/>
    <w:qFormat/>
    <w:rPr>
      <w:lang w:val="pt-PT" w:eastAsia="en-US" w:bidi="ar-SA"/>
    </w:rPr>
  </w:style>
  <w:style w:type="character" w:styleId="ListLabel16">
    <w:name w:val="ListLabel 16"/>
    <w:qFormat/>
    <w:rPr>
      <w:lang w:val="pt-PT" w:eastAsia="en-US" w:bidi="ar-SA"/>
    </w:rPr>
  </w:style>
  <w:style w:type="character" w:styleId="ListLabel17">
    <w:name w:val="ListLabel 17"/>
    <w:qFormat/>
    <w:rPr>
      <w:lang w:val="pt-PT" w:eastAsia="en-US" w:bidi="ar-SA"/>
    </w:rPr>
  </w:style>
  <w:style w:type="character" w:styleId="ListLabel18">
    <w:name w:val="ListLabel 18"/>
    <w:qFormat/>
    <w:rPr>
      <w:lang w:val="pt-PT" w:eastAsia="en-US" w:bidi="ar-SA"/>
    </w:rPr>
  </w:style>
  <w:style w:type="character" w:styleId="ListLabel19">
    <w:name w:val="ListLabel 19"/>
    <w:qFormat/>
    <w:rPr>
      <w:lang w:val="pt-PT" w:eastAsia="en-US" w:bidi="ar-SA"/>
    </w:rPr>
  </w:style>
  <w:style w:type="character" w:styleId="ListLabel20">
    <w:name w:val="ListLabel 20"/>
    <w:qFormat/>
    <w:rPr>
      <w:lang w:val="pt-PT" w:eastAsia="en-US" w:bidi="ar-SA"/>
    </w:rPr>
  </w:style>
  <w:style w:type="character" w:styleId="ListLabel21">
    <w:name w:val="ListLabel 21"/>
    <w:qFormat/>
    <w:rPr>
      <w:lang w:val="pt-PT" w:eastAsia="en-US" w:bidi="ar-SA"/>
    </w:rPr>
  </w:style>
  <w:style w:type="character" w:styleId="ListLabel22">
    <w:name w:val="ListLabel 22"/>
    <w:qFormat/>
    <w:rPr>
      <w:lang w:val="pt-PT" w:eastAsia="en-US" w:bidi="ar-SA"/>
    </w:rPr>
  </w:style>
  <w:style w:type="character" w:styleId="ListLabel23">
    <w:name w:val="ListLabel 23"/>
    <w:qFormat/>
    <w:rPr>
      <w:rFonts w:eastAsia="Arial MT" w:cs="Arial MT"/>
      <w:b w:val="false"/>
      <w:bCs w:val="false"/>
      <w:i w:val="false"/>
      <w:iCs w:val="false"/>
      <w:spacing w:val="0"/>
      <w:w w:val="102"/>
      <w:sz w:val="21"/>
      <w:szCs w:val="21"/>
      <w:lang w:val="pt-PT" w:eastAsia="en-US" w:bidi="ar-SA"/>
    </w:rPr>
  </w:style>
  <w:style w:type="character" w:styleId="ListLabel24">
    <w:name w:val="ListLabel 24"/>
    <w:qFormat/>
    <w:rPr>
      <w:lang w:val="pt-PT" w:eastAsia="en-US" w:bidi="ar-SA"/>
    </w:rPr>
  </w:style>
  <w:style w:type="character" w:styleId="ListLabel25">
    <w:name w:val="ListLabel 25"/>
    <w:qFormat/>
    <w:rPr>
      <w:lang w:val="pt-PT" w:eastAsia="en-US" w:bidi="ar-SA"/>
    </w:rPr>
  </w:style>
  <w:style w:type="character" w:styleId="ListLabel26">
    <w:name w:val="ListLabel 26"/>
    <w:qFormat/>
    <w:rPr>
      <w:lang w:val="pt-PT" w:eastAsia="en-US" w:bidi="ar-SA"/>
    </w:rPr>
  </w:style>
  <w:style w:type="character" w:styleId="ListLabel27">
    <w:name w:val="ListLabel 27"/>
    <w:qFormat/>
    <w:rPr>
      <w:lang w:val="pt-PT" w:eastAsia="en-US" w:bidi="ar-SA"/>
    </w:rPr>
  </w:style>
  <w:style w:type="character" w:styleId="ListLabel28">
    <w:name w:val="ListLabel 28"/>
    <w:qFormat/>
    <w:rPr>
      <w:lang w:val="pt-PT" w:eastAsia="en-US" w:bidi="ar-SA"/>
    </w:rPr>
  </w:style>
  <w:style w:type="character" w:styleId="ListLabel29">
    <w:name w:val="ListLabel 29"/>
    <w:qFormat/>
    <w:rPr>
      <w:lang w:val="pt-PT" w:eastAsia="en-US" w:bidi="ar-SA"/>
    </w:rPr>
  </w:style>
  <w:style w:type="character" w:styleId="ListLabel30">
    <w:name w:val="ListLabel 30"/>
    <w:qFormat/>
    <w:rPr>
      <w:lang w:val="pt-PT" w:eastAsia="en-US" w:bidi="ar-SA"/>
    </w:rPr>
  </w:style>
  <w:style w:type="character" w:styleId="ListLabel31">
    <w:name w:val="ListLabel 31"/>
    <w:qFormat/>
    <w:rPr>
      <w:lang w:val="pt-PT" w:eastAsia="en-US" w:bidi="ar-SA"/>
    </w:rPr>
  </w:style>
  <w:style w:type="character" w:styleId="ListLabel32">
    <w:name w:val="ListLabel 32"/>
    <w:qFormat/>
    <w:rPr>
      <w:rFonts w:eastAsia="Arial MT" w:cs="Arial MT"/>
      <w:b w:val="false"/>
      <w:bCs w:val="false"/>
      <w:i w:val="false"/>
      <w:iCs w:val="false"/>
      <w:spacing w:val="0"/>
      <w:w w:val="102"/>
      <w:sz w:val="21"/>
      <w:szCs w:val="21"/>
      <w:lang w:val="pt-PT" w:eastAsia="en-US" w:bidi="ar-SA"/>
    </w:rPr>
  </w:style>
  <w:style w:type="character" w:styleId="ListLabel33">
    <w:name w:val="ListLabel 33"/>
    <w:qFormat/>
    <w:rPr>
      <w:lang w:val="pt-PT" w:eastAsia="en-US" w:bidi="ar-SA"/>
    </w:rPr>
  </w:style>
  <w:style w:type="character" w:styleId="ListLabel34">
    <w:name w:val="ListLabel 34"/>
    <w:qFormat/>
    <w:rPr>
      <w:lang w:val="pt-PT" w:eastAsia="en-US" w:bidi="ar-SA"/>
    </w:rPr>
  </w:style>
  <w:style w:type="character" w:styleId="ListLabel35">
    <w:name w:val="ListLabel 35"/>
    <w:qFormat/>
    <w:rPr>
      <w:lang w:val="pt-PT" w:eastAsia="en-US" w:bidi="ar-SA"/>
    </w:rPr>
  </w:style>
  <w:style w:type="character" w:styleId="ListLabel36">
    <w:name w:val="ListLabel 36"/>
    <w:qFormat/>
    <w:rPr>
      <w:lang w:val="pt-PT" w:eastAsia="en-US" w:bidi="ar-SA"/>
    </w:rPr>
  </w:style>
  <w:style w:type="character" w:styleId="ListLabel37">
    <w:name w:val="ListLabel 37"/>
    <w:qFormat/>
    <w:rPr>
      <w:lang w:val="pt-PT" w:eastAsia="en-US" w:bidi="ar-SA"/>
    </w:rPr>
  </w:style>
  <w:style w:type="character" w:styleId="ListLabel38">
    <w:name w:val="ListLabel 38"/>
    <w:qFormat/>
    <w:rPr>
      <w:lang w:val="pt-PT" w:eastAsia="en-US" w:bidi="ar-SA"/>
    </w:rPr>
  </w:style>
  <w:style w:type="character" w:styleId="ListLabel39">
    <w:name w:val="ListLabel 39"/>
    <w:qFormat/>
    <w:rPr>
      <w:lang w:val="pt-PT" w:eastAsia="en-US" w:bidi="ar-SA"/>
    </w:rPr>
  </w:style>
  <w:style w:type="character" w:styleId="ListLabel40">
    <w:name w:val="ListLabel 40"/>
    <w:qFormat/>
    <w:rPr>
      <w:lang w:val="pt-PT" w:eastAsia="en-US" w:bidi="ar-SA"/>
    </w:rPr>
  </w:style>
  <w:style w:type="character" w:styleId="ListLabel41">
    <w:name w:val="ListLabel 41"/>
    <w:qFormat/>
    <w:rPr>
      <w:rFonts w:ascii="Arial" w:hAnsi="Arial" w:eastAsia="Arial MT" w:cs="Arial MT"/>
      <w:b w:val="false"/>
      <w:bCs w:val="false"/>
      <w:i w:val="false"/>
      <w:iCs w:val="false"/>
      <w:spacing w:val="0"/>
      <w:w w:val="102"/>
      <w:sz w:val="21"/>
      <w:szCs w:val="21"/>
      <w:lang w:val="pt-PT" w:eastAsia="en-US" w:bidi="ar-SA"/>
    </w:rPr>
  </w:style>
  <w:style w:type="character" w:styleId="ListLabel42">
    <w:name w:val="ListLabel 42"/>
    <w:qFormat/>
    <w:rPr>
      <w:lang w:val="pt-PT" w:eastAsia="en-US" w:bidi="ar-SA"/>
    </w:rPr>
  </w:style>
  <w:style w:type="character" w:styleId="ListLabel43">
    <w:name w:val="ListLabel 43"/>
    <w:qFormat/>
    <w:rPr>
      <w:lang w:val="pt-PT" w:eastAsia="en-US" w:bidi="ar-SA"/>
    </w:rPr>
  </w:style>
  <w:style w:type="character" w:styleId="ListLabel44">
    <w:name w:val="ListLabel 44"/>
    <w:qFormat/>
    <w:rPr>
      <w:lang w:val="pt-PT" w:eastAsia="en-US" w:bidi="ar-SA"/>
    </w:rPr>
  </w:style>
  <w:style w:type="character" w:styleId="ListLabel45">
    <w:name w:val="ListLabel 45"/>
    <w:qFormat/>
    <w:rPr>
      <w:lang w:val="pt-PT" w:eastAsia="en-US" w:bidi="ar-SA"/>
    </w:rPr>
  </w:style>
  <w:style w:type="character" w:styleId="ListLabel46">
    <w:name w:val="ListLabel 46"/>
    <w:qFormat/>
    <w:rPr>
      <w:lang w:val="pt-PT" w:eastAsia="en-US" w:bidi="ar-SA"/>
    </w:rPr>
  </w:style>
  <w:style w:type="character" w:styleId="ListLabel47">
    <w:name w:val="ListLabel 47"/>
    <w:qFormat/>
    <w:rPr>
      <w:lang w:val="pt-PT" w:eastAsia="en-US" w:bidi="ar-SA"/>
    </w:rPr>
  </w:style>
  <w:style w:type="character" w:styleId="ListLabel48">
    <w:name w:val="ListLabel 48"/>
    <w:qFormat/>
    <w:rPr>
      <w:lang w:val="pt-PT" w:eastAsia="en-US" w:bidi="ar-SA"/>
    </w:rPr>
  </w:style>
  <w:style w:type="character" w:styleId="ListLabel49">
    <w:name w:val="ListLabel 49"/>
    <w:qFormat/>
    <w:rPr>
      <w:lang w:val="pt-PT" w:eastAsia="en-US" w:bidi="ar-SA"/>
    </w:rPr>
  </w:style>
  <w:style w:type="character" w:styleId="ListLabel50">
    <w:name w:val="ListLabel 50"/>
    <w:qFormat/>
    <w:rPr>
      <w:rFonts w:ascii="Arial" w:hAnsi="Arial" w:eastAsia="Arial MT" w:cs="Arial MT"/>
      <w:b w:val="false"/>
      <w:bCs w:val="false"/>
      <w:i w:val="false"/>
      <w:iCs w:val="false"/>
      <w:spacing w:val="0"/>
      <w:w w:val="102"/>
      <w:sz w:val="21"/>
      <w:szCs w:val="21"/>
      <w:lang w:val="pt-PT" w:eastAsia="en-US" w:bidi="ar-SA"/>
    </w:rPr>
  </w:style>
  <w:style w:type="character" w:styleId="ListLabel51">
    <w:name w:val="ListLabel 51"/>
    <w:qFormat/>
    <w:rPr>
      <w:lang w:val="pt-PT" w:eastAsia="en-US" w:bidi="ar-SA"/>
    </w:rPr>
  </w:style>
  <w:style w:type="character" w:styleId="ListLabel52">
    <w:name w:val="ListLabel 52"/>
    <w:qFormat/>
    <w:rPr>
      <w:lang w:val="pt-PT" w:eastAsia="en-US" w:bidi="ar-SA"/>
    </w:rPr>
  </w:style>
  <w:style w:type="character" w:styleId="ListLabel53">
    <w:name w:val="ListLabel 53"/>
    <w:qFormat/>
    <w:rPr>
      <w:lang w:val="pt-PT" w:eastAsia="en-US" w:bidi="ar-SA"/>
    </w:rPr>
  </w:style>
  <w:style w:type="character" w:styleId="ListLabel54">
    <w:name w:val="ListLabel 54"/>
    <w:qFormat/>
    <w:rPr>
      <w:lang w:val="pt-PT" w:eastAsia="en-US" w:bidi="ar-SA"/>
    </w:rPr>
  </w:style>
  <w:style w:type="character" w:styleId="ListLabel55">
    <w:name w:val="ListLabel 55"/>
    <w:qFormat/>
    <w:rPr>
      <w:lang w:val="pt-PT" w:eastAsia="en-US" w:bidi="ar-SA"/>
    </w:rPr>
  </w:style>
  <w:style w:type="character" w:styleId="ListLabel56">
    <w:name w:val="ListLabel 56"/>
    <w:qFormat/>
    <w:rPr>
      <w:lang w:val="pt-PT" w:eastAsia="en-US" w:bidi="ar-SA"/>
    </w:rPr>
  </w:style>
  <w:style w:type="character" w:styleId="ListLabel57">
    <w:name w:val="ListLabel 57"/>
    <w:qFormat/>
    <w:rPr>
      <w:lang w:val="pt-PT" w:eastAsia="en-US" w:bidi="ar-SA"/>
    </w:rPr>
  </w:style>
  <w:style w:type="character" w:styleId="ListLabel58">
    <w:name w:val="ListLabel 58"/>
    <w:qFormat/>
    <w:rPr>
      <w:lang w:val="pt-PT" w:eastAsia="en-US" w:bidi="ar-SA"/>
    </w:rPr>
  </w:style>
  <w:style w:type="character" w:styleId="ListLabel59">
    <w:name w:val="ListLabel 59"/>
    <w:qFormat/>
    <w:rPr>
      <w:rFonts w:ascii="Arial" w:hAnsi="Arial" w:eastAsia="Arial MT" w:cs="Arial MT"/>
      <w:b w:val="false"/>
      <w:bCs w:val="false"/>
      <w:i w:val="false"/>
      <w:iCs w:val="false"/>
      <w:spacing w:val="0"/>
      <w:w w:val="102"/>
      <w:sz w:val="21"/>
      <w:szCs w:val="21"/>
      <w:lang w:val="pt-PT" w:eastAsia="en-US" w:bidi="ar-SA"/>
    </w:rPr>
  </w:style>
  <w:style w:type="character" w:styleId="ListLabel60">
    <w:name w:val="ListLabel 60"/>
    <w:qFormat/>
    <w:rPr>
      <w:lang w:val="pt-PT" w:eastAsia="en-US" w:bidi="ar-SA"/>
    </w:rPr>
  </w:style>
  <w:style w:type="character" w:styleId="ListLabel61">
    <w:name w:val="ListLabel 61"/>
    <w:qFormat/>
    <w:rPr>
      <w:lang w:val="pt-PT" w:eastAsia="en-US" w:bidi="ar-SA"/>
    </w:rPr>
  </w:style>
  <w:style w:type="character" w:styleId="ListLabel62">
    <w:name w:val="ListLabel 62"/>
    <w:qFormat/>
    <w:rPr>
      <w:lang w:val="pt-PT" w:eastAsia="en-US" w:bidi="ar-SA"/>
    </w:rPr>
  </w:style>
  <w:style w:type="character" w:styleId="ListLabel63">
    <w:name w:val="ListLabel 63"/>
    <w:qFormat/>
    <w:rPr>
      <w:lang w:val="pt-PT" w:eastAsia="en-US" w:bidi="ar-SA"/>
    </w:rPr>
  </w:style>
  <w:style w:type="character" w:styleId="ListLabel64">
    <w:name w:val="ListLabel 64"/>
    <w:qFormat/>
    <w:rPr>
      <w:lang w:val="pt-PT" w:eastAsia="en-US" w:bidi="ar-SA"/>
    </w:rPr>
  </w:style>
  <w:style w:type="character" w:styleId="ListLabel65">
    <w:name w:val="ListLabel 65"/>
    <w:qFormat/>
    <w:rPr>
      <w:lang w:val="pt-PT" w:eastAsia="en-US" w:bidi="ar-SA"/>
    </w:rPr>
  </w:style>
  <w:style w:type="character" w:styleId="ListLabel66">
    <w:name w:val="ListLabel 66"/>
    <w:qFormat/>
    <w:rPr>
      <w:lang w:val="pt-PT" w:eastAsia="en-US" w:bidi="ar-SA"/>
    </w:rPr>
  </w:style>
  <w:style w:type="character" w:styleId="ListLabel67">
    <w:name w:val="ListLabel 67"/>
    <w:qFormat/>
    <w:rPr>
      <w:lang w:val="pt-PT" w:eastAsia="en-US" w:bidi="ar-SA"/>
    </w:rPr>
  </w:style>
  <w:style w:type="character" w:styleId="ListLabel68">
    <w:name w:val="ListLabel 68"/>
    <w:qFormat/>
    <w:rPr>
      <w:rFonts w:ascii="Arial" w:hAnsi="Arial" w:eastAsia="Arial MT" w:cs="Arial MT"/>
      <w:b w:val="false"/>
      <w:bCs w:val="false"/>
      <w:i w:val="false"/>
      <w:iCs w:val="false"/>
      <w:spacing w:val="0"/>
      <w:w w:val="102"/>
      <w:sz w:val="21"/>
      <w:szCs w:val="21"/>
      <w:lang w:val="pt-PT" w:eastAsia="en-US" w:bidi="ar-SA"/>
    </w:rPr>
  </w:style>
  <w:style w:type="character" w:styleId="ListLabel69">
    <w:name w:val="ListLabel 69"/>
    <w:qFormat/>
    <w:rPr>
      <w:lang w:val="pt-PT" w:eastAsia="en-US" w:bidi="ar-SA"/>
    </w:rPr>
  </w:style>
  <w:style w:type="character" w:styleId="ListLabel70">
    <w:name w:val="ListLabel 70"/>
    <w:qFormat/>
    <w:rPr>
      <w:lang w:val="pt-PT" w:eastAsia="en-US" w:bidi="ar-SA"/>
    </w:rPr>
  </w:style>
  <w:style w:type="character" w:styleId="ListLabel71">
    <w:name w:val="ListLabel 71"/>
    <w:qFormat/>
    <w:rPr>
      <w:lang w:val="pt-PT" w:eastAsia="en-US" w:bidi="ar-SA"/>
    </w:rPr>
  </w:style>
  <w:style w:type="character" w:styleId="ListLabel72">
    <w:name w:val="ListLabel 72"/>
    <w:qFormat/>
    <w:rPr>
      <w:lang w:val="pt-PT" w:eastAsia="en-US" w:bidi="ar-SA"/>
    </w:rPr>
  </w:style>
  <w:style w:type="character" w:styleId="ListLabel73">
    <w:name w:val="ListLabel 73"/>
    <w:qFormat/>
    <w:rPr>
      <w:lang w:val="pt-PT" w:eastAsia="en-US" w:bidi="ar-SA"/>
    </w:rPr>
  </w:style>
  <w:style w:type="character" w:styleId="ListLabel74">
    <w:name w:val="ListLabel 74"/>
    <w:qFormat/>
    <w:rPr>
      <w:lang w:val="pt-PT" w:eastAsia="en-US" w:bidi="ar-SA"/>
    </w:rPr>
  </w:style>
  <w:style w:type="character" w:styleId="ListLabel75">
    <w:name w:val="ListLabel 75"/>
    <w:qFormat/>
    <w:rPr>
      <w:lang w:val="pt-PT" w:eastAsia="en-US" w:bidi="ar-SA"/>
    </w:rPr>
  </w:style>
  <w:style w:type="character" w:styleId="ListLabel76">
    <w:name w:val="ListLabel 76"/>
    <w:qFormat/>
    <w:rPr>
      <w:lang w:val="pt-PT" w:eastAsia="en-US" w:bidi="ar-SA"/>
    </w:rPr>
  </w:style>
  <w:style w:type="character" w:styleId="ListLabel77">
    <w:name w:val="ListLabel 77"/>
    <w:qFormat/>
    <w:rPr>
      <w:rFonts w:ascii="Arial" w:hAnsi="Arial" w:cs="Arial"/>
      <w:sz w:val="22"/>
      <w:szCs w:val="22"/>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link w:val="CorpodetextoChar"/>
    <w:uiPriority w:val="1"/>
    <w:unhideWhenUsed/>
    <w:qFormat/>
    <w:rsid w:val="008662de"/>
    <w:pPr>
      <w:widowControl w:val="false"/>
    </w:pPr>
    <w:rPr>
      <w:rFonts w:ascii="Arial MT" w:hAnsi="Arial MT" w:eastAsia="Arial MT" w:cs="Arial MT"/>
      <w:sz w:val="21"/>
      <w:szCs w:val="21"/>
      <w:lang w:val="pt-PT" w:eastAsia="en-US"/>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link w:val="CabealhoChar"/>
    <w:uiPriority w:val="99"/>
    <w:rsid w:val="00c4381a"/>
    <w:pPr>
      <w:tabs>
        <w:tab w:val="center" w:pos="4419" w:leader="none"/>
        <w:tab w:val="right" w:pos="8838" w:leader="none"/>
      </w:tabs>
    </w:pPr>
    <w:rPr/>
  </w:style>
  <w:style w:type="paragraph" w:styleId="NormalWeb">
    <w:name w:val="Normal (Web)"/>
    <w:basedOn w:val="Normal"/>
    <w:uiPriority w:val="99"/>
    <w:semiHidden/>
    <w:unhideWhenUsed/>
    <w:qFormat/>
    <w:rsid w:val="00c4381a"/>
    <w:pPr>
      <w:spacing w:beforeAutospacing="1" w:afterAutospacing="1"/>
    </w:pPr>
    <w:rPr>
      <w:sz w:val="24"/>
      <w:szCs w:val="24"/>
    </w:rPr>
  </w:style>
  <w:style w:type="paragraph" w:styleId="Rodap">
    <w:name w:val="Footer"/>
    <w:basedOn w:val="Normal"/>
    <w:link w:val="RodapChar"/>
    <w:uiPriority w:val="99"/>
    <w:semiHidden/>
    <w:unhideWhenUsed/>
    <w:rsid w:val="00c4381a"/>
    <w:pPr>
      <w:tabs>
        <w:tab w:val="center" w:pos="4252" w:leader="none"/>
        <w:tab w:val="right" w:pos="8504" w:leader="none"/>
      </w:tabs>
    </w:pPr>
    <w:rPr/>
  </w:style>
  <w:style w:type="paragraph" w:styleId="ListParagraph">
    <w:name w:val="List Paragraph"/>
    <w:basedOn w:val="Normal"/>
    <w:uiPriority w:val="1"/>
    <w:qFormat/>
    <w:rsid w:val="008662de"/>
    <w:pPr>
      <w:spacing w:lineRule="auto" w:line="254" w:before="0" w:after="160"/>
      <w:ind w:left="720" w:hanging="0"/>
      <w:contextualSpacing/>
    </w:pPr>
    <w:rPr>
      <w:rFonts w:ascii="Calibri" w:hAnsi="Calibri" w:eastAsia="Calibri" w:cs="" w:asciiTheme="minorHAnsi" w:cstheme="minorBidi" w:eastAsiaTheme="minorHAnsi" w:hAnsiTheme="minorHAnsi"/>
      <w:kern w:val="2"/>
      <w:sz w:val="22"/>
      <w:szCs w:val="22"/>
      <w:lang w:eastAsia="en-US"/>
    </w:rPr>
  </w:style>
  <w:style w:type="paragraph" w:styleId="Annotationtext">
    <w:name w:val="annotation text"/>
    <w:basedOn w:val="Normal"/>
    <w:link w:val="TextodecomentrioChar"/>
    <w:uiPriority w:val="99"/>
    <w:semiHidden/>
    <w:unhideWhenUsed/>
    <w:qFormat/>
    <w:rsid w:val="007e277b"/>
    <w:pPr>
      <w:widowControl w:val="false"/>
    </w:pPr>
    <w:rPr>
      <w:rFonts w:ascii="Arial MT" w:hAnsi="Arial MT" w:eastAsia="Arial MT" w:cs="Arial MT"/>
      <w:lang w:val="pt-PT" w:eastAsia="en-US"/>
    </w:rPr>
  </w:style>
  <w:style w:type="paragraph" w:styleId="ListBullet">
    <w:name w:val="List Bullet"/>
    <w:basedOn w:val="Normal"/>
    <w:uiPriority w:val="99"/>
    <w:semiHidden/>
    <w:unhideWhenUsed/>
    <w:qFormat/>
    <w:rsid w:val="007e277b"/>
    <w:pPr>
      <w:widowControl w:val="false"/>
      <w:tabs>
        <w:tab w:val="left" w:pos="360" w:leader="none"/>
      </w:tabs>
      <w:spacing w:before="0" w:after="0"/>
      <w:ind w:left="360" w:hanging="360"/>
      <w:contextualSpacing/>
    </w:pPr>
    <w:rPr>
      <w:rFonts w:ascii="Arial MT" w:hAnsi="Arial MT" w:eastAsia="Arial MT" w:cs="Arial MT"/>
      <w:sz w:val="22"/>
      <w:szCs w:val="22"/>
      <w:lang w:val="pt-PT" w:eastAsia="en-US"/>
    </w:rPr>
  </w:style>
  <w:style w:type="paragraph" w:styleId="Annotationsubject">
    <w:name w:val="annotation subject"/>
    <w:basedOn w:val="Annotationtext"/>
    <w:link w:val="AssuntodocomentrioChar"/>
    <w:uiPriority w:val="99"/>
    <w:semiHidden/>
    <w:unhideWhenUsed/>
    <w:qFormat/>
    <w:rsid w:val="007e277b"/>
    <w:pPr/>
    <w:rPr>
      <w:b/>
      <w:bCs/>
    </w:rPr>
  </w:style>
  <w:style w:type="paragraph" w:styleId="BalloonText">
    <w:name w:val="Balloon Text"/>
    <w:basedOn w:val="Normal"/>
    <w:link w:val="TextodebaloChar"/>
    <w:uiPriority w:val="99"/>
    <w:semiHidden/>
    <w:unhideWhenUsed/>
    <w:qFormat/>
    <w:rsid w:val="007e277b"/>
    <w:pPr>
      <w:widowControl w:val="false"/>
    </w:pPr>
    <w:rPr>
      <w:rFonts w:ascii="Segoe UI" w:hAnsi="Segoe UI" w:eastAsia="Arial MT" w:cs="Segoe UI"/>
      <w:sz w:val="18"/>
      <w:szCs w:val="18"/>
      <w:lang w:val="pt-PT" w:eastAsia="en-US"/>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LibreOffice/6.0.2.1$Windows_X86_64 LibreOffice_project/f7f06a8f319e4b62f9bc5095aa112a65d2f3ac89</Application>
  <Pages>38</Pages>
  <Words>12161</Words>
  <Characters>72358</Characters>
  <CharactersWithSpaces>84059</CharactersWithSpaces>
  <Paragraphs>564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2025-11-26T15:45:00Z</dcterms:created>
  <dc:creator>usuario</dc:creator>
  <dc:description/>
  <dc:language>pt-BR</dc:language>
  <cp:lastModifiedBy>Gabinete 03</cp:lastModifiedBy>
  <cp:lastPrinted>2020-01-09T17:49:00Z</cp:lastPrinted>
  <dcterms:modified xsi:type="dcterms:W3CDTF">2025-12-04T16:24:00Z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